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84AB75" w14:textId="77777777" w:rsidR="00C1204B" w:rsidRDefault="00C1204B" w:rsidP="00C1204B">
      <w:bookmarkStart w:id="0" w:name="_GoBack"/>
      <w:bookmarkEnd w:id="0"/>
    </w:p>
    <w:p w14:paraId="24B27B6D" w14:textId="77777777" w:rsidR="00C1204B" w:rsidRDefault="00C1204B" w:rsidP="00C1204B"/>
    <w:p w14:paraId="6E35C8DB" w14:textId="77777777" w:rsidR="00C1204B" w:rsidRDefault="00C1204B" w:rsidP="00C1204B"/>
    <w:p w14:paraId="2067659C" w14:textId="77777777" w:rsidR="00C1204B" w:rsidRDefault="00C1204B" w:rsidP="00C1204B"/>
    <w:p w14:paraId="39B1C24D" w14:textId="77777777" w:rsidR="00C1204B" w:rsidRDefault="00C1204B" w:rsidP="00C1204B"/>
    <w:p w14:paraId="7377D963" w14:textId="77777777" w:rsidR="00C1204B" w:rsidRDefault="00C1204B" w:rsidP="00C1204B">
      <w:r>
        <w:t>I know of a case where through a mistake, a man’s entire estate went to his greedy sister, leaving his dependent parents nothing at all.</w:t>
      </w:r>
    </w:p>
    <w:p w14:paraId="57DBADDD" w14:textId="77777777" w:rsidR="00C1204B" w:rsidRDefault="00C1204B" w:rsidP="00C1204B"/>
    <w:p w14:paraId="21A9DDB7" w14:textId="77777777" w:rsidR="00C1204B" w:rsidRDefault="00C1204B" w:rsidP="00C1204B">
      <w:r>
        <w:t>In another case, a woman worth $850,000 provided bequests of $80,000 in her will and left the remainder to her children.  When she passed away, she was worth barely enough to satisfy the bequests and her children received nothing.  In a third case, a childless man worth $65,000 neglected to make a will, and consequently, his wife received only half of his estate, the other half going to his estranged brother.</w:t>
      </w:r>
    </w:p>
    <w:p w14:paraId="0CAB7493" w14:textId="77777777" w:rsidR="00C1204B" w:rsidRDefault="00C1204B" w:rsidP="00C1204B"/>
    <w:p w14:paraId="28A3DCA2" w14:textId="77777777" w:rsidR="00C1204B" w:rsidRDefault="00C1204B" w:rsidP="00C1204B">
      <w:r>
        <w:t>These are but a few of many cases which have come to my attention in which an ample estate has failed to provide for those who should have benefited, or has been subject to heavy unnecessary loss.  Some unfortunate provision in a will, the failure to make a will, or the mistake of an inexperienced executor, is the usual case of such tragic turn of events.</w:t>
      </w:r>
    </w:p>
    <w:p w14:paraId="3153F34B" w14:textId="77777777" w:rsidR="00C1204B" w:rsidRDefault="00C1204B" w:rsidP="00C1204B"/>
    <w:p w14:paraId="7CA93FD0" w14:textId="77777777" w:rsidR="00C1204B" w:rsidRDefault="00C71DF0" w:rsidP="00C1204B">
      <w:proofErr w:type="gramStart"/>
      <w:r>
        <w:t>i</w:t>
      </w:r>
      <w:r w:rsidR="00C1204B">
        <w:t>f</w:t>
      </w:r>
      <w:proofErr w:type="gramEnd"/>
      <w:r w:rsidR="00C1204B">
        <w:t xml:space="preserve"> you have not made a will, I urge you to do so without delay.  If you have made a will, I suggest the advisability of reviewing it carefully.</w:t>
      </w:r>
    </w:p>
    <w:p w14:paraId="0401F7EA" w14:textId="77777777" w:rsidR="00C1204B" w:rsidRDefault="00C1204B" w:rsidP="00C1204B"/>
    <w:p w14:paraId="5A908E51" w14:textId="77777777" w:rsidR="00C1204B" w:rsidRDefault="00C1204B" w:rsidP="00C1204B">
      <w:r>
        <w:t>In either case, you will find our booklet “The Importance of Your Will” hopefully both interesting and helpful.  It is written in simple non-technical language and packed full of useful information pertaining to estate matters of vital importance to people of all means.</w:t>
      </w:r>
    </w:p>
    <w:p w14:paraId="76B0B01C" w14:textId="77777777" w:rsidR="00C1204B" w:rsidRDefault="00C1204B" w:rsidP="00C1204B"/>
    <w:p w14:paraId="73611795" w14:textId="77777777" w:rsidR="00C1204B" w:rsidRDefault="00C1204B" w:rsidP="00C1204B">
      <w:r>
        <w:t>A return card is enclosed for your convenience in sending for a copy of this helpful booklet.</w:t>
      </w:r>
    </w:p>
    <w:p w14:paraId="6ED2A13E" w14:textId="77777777" w:rsidR="00C1204B" w:rsidRDefault="00C1204B" w:rsidP="00C1204B"/>
    <w:p w14:paraId="2180B9F1" w14:textId="77777777" w:rsidR="00C1204B" w:rsidRDefault="00C1204B" w:rsidP="00C1204B"/>
    <w:p w14:paraId="626A141C" w14:textId="77777777" w:rsidR="00C1204B" w:rsidRDefault="00C1204B" w:rsidP="00C1204B">
      <w:r>
        <w:t>Very Truly Yours,</w:t>
      </w:r>
    </w:p>
    <w:p w14:paraId="1A9273E7" w14:textId="77777777" w:rsidR="00C1204B" w:rsidRDefault="00C1204B" w:rsidP="00C1204B"/>
    <w:p w14:paraId="7F7536D0" w14:textId="77777777" w:rsidR="00C1204B" w:rsidRDefault="00C1204B" w:rsidP="00C1204B"/>
    <w:p w14:paraId="4EC4B7DB" w14:textId="77777777" w:rsidR="00C1204B" w:rsidRDefault="00C1204B" w:rsidP="00C1204B"/>
    <w:p w14:paraId="6BCE34C8" w14:textId="77777777" w:rsidR="00C1204B" w:rsidRDefault="00C1204B" w:rsidP="00C1204B">
      <w:r>
        <w:t>Charles T. Hall</w:t>
      </w:r>
    </w:p>
    <w:p w14:paraId="60CBCFE5" w14:textId="77777777" w:rsidR="00C1204B" w:rsidRDefault="00C1204B" w:rsidP="00C1204B"/>
    <w:p w14:paraId="05F36BF9" w14:textId="77777777" w:rsidR="00274614" w:rsidRPr="00C1204B" w:rsidRDefault="00274614" w:rsidP="00C1204B"/>
    <w:sectPr w:rsidR="00274614" w:rsidRPr="00C1204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4614"/>
    <w:rsid w:val="000133B6"/>
    <w:rsid w:val="000264FE"/>
    <w:rsid w:val="00106D44"/>
    <w:rsid w:val="002436D0"/>
    <w:rsid w:val="00274614"/>
    <w:rsid w:val="005967D5"/>
    <w:rsid w:val="005E0768"/>
    <w:rsid w:val="00607619"/>
    <w:rsid w:val="007325D2"/>
    <w:rsid w:val="008F5A71"/>
    <w:rsid w:val="00996B1F"/>
    <w:rsid w:val="009A271A"/>
    <w:rsid w:val="00C1204B"/>
    <w:rsid w:val="00C32391"/>
    <w:rsid w:val="00C71D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763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4B"/>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Normal"/>
    <w:rsid w:val="002436D0"/>
    <w:pPr>
      <w:jc w:val="center"/>
    </w:pPr>
    <w:rPr>
      <w:rFonts w:ascii="Bookman Old Style" w:hAnsi="Bookman Old Style"/>
      <w:i/>
      <w:color w:val="000080"/>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204B"/>
    <w:rPr>
      <w:sz w:val="24"/>
      <w:szCs w:val="24"/>
    </w:rPr>
  </w:style>
  <w:style w:type="paragraph" w:styleId="Heading1">
    <w:name w:val="heading 1"/>
    <w:basedOn w:val="Normal"/>
    <w:next w:val="Normal"/>
    <w:qFormat/>
    <w:rsid w:val="00274614"/>
    <w:pPr>
      <w:keepNext/>
      <w:spacing w:before="240" w:after="60"/>
      <w:outlineLvl w:val="0"/>
    </w:pPr>
    <w:rPr>
      <w:rFonts w:ascii="Arial" w:hAnsi="Arial" w:cs="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yParagraph">
    <w:name w:val="My Paragraph"/>
    <w:basedOn w:val="Normal"/>
    <w:rsid w:val="002436D0"/>
    <w:pPr>
      <w:jc w:val="center"/>
    </w:pPr>
    <w:rPr>
      <w:rFonts w:ascii="Bookman Old Style" w:hAnsi="Bookman Old Style"/>
      <w:i/>
      <w:color w:val="00008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xmlns:mc="http://schemas.openxmlformats.org/markup-compatibility/2006" xmlns:a14="http://schemas.microsoft.com/office/drawing/2010/main" val="1F497D" mc:Ignorable=""/>
      </a:dk2>
      <a:lt2>
        <a:srgbClr xmlns:mc="http://schemas.openxmlformats.org/markup-compatibility/2006" xmlns:a14="http://schemas.microsoft.com/office/drawing/2010/main" val="EEECE1" mc:Ignorable=""/>
      </a:lt2>
      <a:accent1>
        <a:srgbClr xmlns:mc="http://schemas.openxmlformats.org/markup-compatibility/2006" xmlns:a14="http://schemas.microsoft.com/office/drawing/2010/main" val="4F81BD" mc:Ignorable=""/>
      </a:accent1>
      <a:accent2>
        <a:srgbClr xmlns:mc="http://schemas.openxmlformats.org/markup-compatibility/2006" xmlns:a14="http://schemas.microsoft.com/office/drawing/2010/main" val="C0504D" mc:Ignorable=""/>
      </a:accent2>
      <a:accent3>
        <a:srgbClr xmlns:mc="http://schemas.openxmlformats.org/markup-compatibility/2006" xmlns:a14="http://schemas.microsoft.com/office/drawing/2010/main" val="9BBB59" mc:Ignorable=""/>
      </a:accent3>
      <a:accent4>
        <a:srgbClr xmlns:mc="http://schemas.openxmlformats.org/markup-compatibility/2006" xmlns:a14="http://schemas.microsoft.com/office/drawing/2010/main" val="8064A2" mc:Ignorable=""/>
      </a:accent4>
      <a:accent5>
        <a:srgbClr xmlns:mc="http://schemas.openxmlformats.org/markup-compatibility/2006" xmlns:a14="http://schemas.microsoft.com/office/drawing/2010/main" val="4BACC6" mc:Ignorable=""/>
      </a:accent5>
      <a:accent6>
        <a:srgbClr xmlns:mc="http://schemas.openxmlformats.org/markup-compatibility/2006" xmlns:a14="http://schemas.microsoft.com/office/drawing/2010/main" val="F79646" mc:Ignorable=""/>
      </a:accent6>
      <a:hlink>
        <a:srgbClr xmlns:mc="http://schemas.openxmlformats.org/markup-compatibility/2006" xmlns:a14="http://schemas.microsoft.com/office/drawing/2010/main" val="0000FF" mc:Ignorable=""/>
      </a:hlink>
      <a:folHlink>
        <a:srgbClr xmlns:mc="http://schemas.openxmlformats.org/markup-compatibility/2006" xmlns:a14="http://schemas.microsoft.com/office/drawing/2010/main" val="800080" mc:Ignorable=""/>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xmlns:mc="http://schemas.openxmlformats.org/markup-compatibility/2006" xmlns:a14="http://schemas.microsoft.com/office/drawing/2010/main" val="000000" mc:Ignorable="">
                <a:alpha val="38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effectStyle>
        <a:effectStyle>
          <a:effectLst>
            <a:outerShdw blurRad="40000" dist="23000" dir="5400000" rotWithShape="0">
              <a:srgbClr xmlns:mc="http://schemas.openxmlformats.org/markup-compatibility/2006" xmlns:a14="http://schemas.microsoft.com/office/drawing/2010/main" val="000000" mc:Ignorable="">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257</Words>
  <Characters>1211</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Dear</vt:lpstr>
    </vt:vector>
  </TitlesOfParts>
  <Company> </Company>
  <LinksUpToDate>false</LinksUpToDate>
  <CharactersWithSpaces>1466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Dear</dc:title>
  <dc:subject/>
  <dc:creator>PCM Courseware</dc:creator>
  <cp:keywords/>
  <dc:description/>
  <cp:lastModifiedBy>PCM Courseware</cp:lastModifiedBy>
  <cp:revision>3</cp:revision>
  <dcterms:created xsi:type="dcterms:W3CDTF">2007-05-11T16:24:00Z</dcterms:created>
  <dcterms:modified xsi:type="dcterms:W3CDTF">2010-02-17T21:17:00Z</dcterms:modified>
</cp:coreProperties>
</file>