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D5" w:rsidRPr="009C7A3A" w:rsidRDefault="009C7A3A">
      <w:pPr>
        <w:rPr>
          <w:rFonts w:cstheme="minorHAnsi"/>
          <w:sz w:val="20"/>
          <w:szCs w:val="20"/>
        </w:rPr>
      </w:pPr>
      <w:r w:rsidRPr="009C7A3A">
        <w:rPr>
          <w:rFonts w:cstheme="minorHAnsi"/>
          <w:sz w:val="20"/>
          <w:szCs w:val="20"/>
        </w:rPr>
        <w:t xml:space="preserve">The report is evaluated on four </w:t>
      </w:r>
      <w:r w:rsidR="00F26606">
        <w:rPr>
          <w:rFonts w:cstheme="minorHAnsi"/>
          <w:sz w:val="20"/>
          <w:szCs w:val="20"/>
        </w:rPr>
        <w:t xml:space="preserve">broad </w:t>
      </w:r>
      <w:r w:rsidRPr="009C7A3A">
        <w:rPr>
          <w:rFonts w:cstheme="minorHAnsi"/>
          <w:sz w:val="20"/>
          <w:szCs w:val="20"/>
        </w:rPr>
        <w:t>categories</w:t>
      </w:r>
      <w:r w:rsidR="00295A0C">
        <w:rPr>
          <w:rFonts w:cstheme="minorHAnsi"/>
          <w:sz w:val="20"/>
          <w:szCs w:val="20"/>
        </w:rPr>
        <w:t>. For each subcategory within these, the report will be graded on a scale of 0 - 4. The weight that each contributes to the final grade will be determined by the instructor</w:t>
      </w:r>
      <w:r w:rsidRPr="009C7A3A">
        <w:rPr>
          <w:rFonts w:cstheme="minorHAnsi"/>
          <w:sz w:val="20"/>
          <w:szCs w:val="20"/>
        </w:rPr>
        <w:t>:</w:t>
      </w:r>
      <w:r w:rsidRPr="009C7A3A">
        <w:rPr>
          <w:rFonts w:cstheme="minorHAnsi"/>
          <w:sz w:val="20"/>
          <w:szCs w:val="20"/>
        </w:rPr>
        <w:br/>
      </w:r>
    </w:p>
    <w:p w:rsidR="009C7A3A" w:rsidRDefault="007C79EB" w:rsidP="005F5976">
      <w:pPr>
        <w:pStyle w:val="ListParagraph"/>
        <w:numPr>
          <w:ilvl w:val="0"/>
          <w:numId w:val="1"/>
        </w:numPr>
        <w:contextualSpacing w:val="0"/>
        <w:rPr>
          <w:rFonts w:cstheme="minorHAnsi"/>
          <w:sz w:val="20"/>
          <w:szCs w:val="20"/>
        </w:rPr>
      </w:pPr>
      <w:r w:rsidRPr="007C79EB">
        <w:rPr>
          <w:rFonts w:cstheme="minorHAnsi"/>
          <w:b/>
          <w:sz w:val="20"/>
          <w:szCs w:val="20"/>
        </w:rPr>
        <w:t>Formatting:</w:t>
      </w:r>
      <w:r>
        <w:rPr>
          <w:rFonts w:cstheme="minorHAnsi"/>
          <w:sz w:val="20"/>
          <w:szCs w:val="20"/>
        </w:rPr>
        <w:t xml:space="preserve"> </w:t>
      </w:r>
      <w:r w:rsidR="009C7A3A" w:rsidRPr="009C7A3A">
        <w:rPr>
          <w:rFonts w:cstheme="minorHAnsi"/>
          <w:sz w:val="20"/>
          <w:szCs w:val="20"/>
        </w:rPr>
        <w:t>The report is formatted appropriately according to the style of articles in peer-reviewed physics journals such as The American Journal of Physics or the Physical Review series.</w:t>
      </w:r>
      <w:r w:rsidR="009C7A3A">
        <w:rPr>
          <w:rFonts w:cstheme="minorHAnsi"/>
          <w:sz w:val="20"/>
          <w:szCs w:val="20"/>
        </w:rPr>
        <w:t xml:space="preserve"> The report must contain:</w:t>
      </w:r>
    </w:p>
    <w:p w:rsidR="00BE14FF" w:rsidRDefault="00BE14FF" w:rsidP="00BE14FF">
      <w:pPr>
        <w:pStyle w:val="ListParagraph"/>
        <w:numPr>
          <w:ilvl w:val="1"/>
          <w:numId w:val="1"/>
        </w:numPr>
        <w:rPr>
          <w:rFonts w:cstheme="minorHAnsi"/>
          <w:sz w:val="20"/>
          <w:szCs w:val="20"/>
        </w:rPr>
      </w:pPr>
      <w:r>
        <w:rPr>
          <w:rFonts w:cstheme="minorHAnsi"/>
          <w:sz w:val="20"/>
          <w:szCs w:val="20"/>
        </w:rPr>
        <w:t>Title and author information,</w:t>
      </w:r>
    </w:p>
    <w:p w:rsidR="009C7A3A" w:rsidRDefault="00BE14FF" w:rsidP="00BE14FF">
      <w:pPr>
        <w:pStyle w:val="ListParagraph"/>
        <w:numPr>
          <w:ilvl w:val="1"/>
          <w:numId w:val="1"/>
        </w:numPr>
        <w:rPr>
          <w:rFonts w:cstheme="minorHAnsi"/>
          <w:sz w:val="20"/>
          <w:szCs w:val="20"/>
        </w:rPr>
      </w:pPr>
      <w:r>
        <w:rPr>
          <w:rFonts w:cstheme="minorHAnsi"/>
          <w:sz w:val="20"/>
          <w:szCs w:val="20"/>
        </w:rPr>
        <w:t>an abstract,</w:t>
      </w:r>
    </w:p>
    <w:p w:rsidR="00BE14FF" w:rsidRDefault="00FE7921" w:rsidP="00BE14FF">
      <w:pPr>
        <w:pStyle w:val="ListParagraph"/>
        <w:numPr>
          <w:ilvl w:val="1"/>
          <w:numId w:val="1"/>
        </w:numPr>
        <w:rPr>
          <w:rFonts w:cstheme="minorHAnsi"/>
          <w:sz w:val="20"/>
          <w:szCs w:val="20"/>
        </w:rPr>
      </w:pPr>
      <w:r>
        <w:rPr>
          <w:rFonts w:cstheme="minorHAnsi"/>
          <w:sz w:val="20"/>
          <w:szCs w:val="20"/>
        </w:rPr>
        <w:t>s</w:t>
      </w:r>
      <w:r w:rsidR="00BE14FF">
        <w:rPr>
          <w:rFonts w:cstheme="minorHAnsi"/>
          <w:sz w:val="20"/>
          <w:szCs w:val="20"/>
        </w:rPr>
        <w:t>ections with section titles</w:t>
      </w:r>
      <w:r>
        <w:rPr>
          <w:rFonts w:cstheme="minorHAnsi"/>
          <w:sz w:val="20"/>
          <w:szCs w:val="20"/>
        </w:rPr>
        <w:t>,</w:t>
      </w:r>
      <w:r w:rsidR="00D039FD">
        <w:rPr>
          <w:rFonts w:cstheme="minorHAnsi"/>
          <w:sz w:val="20"/>
          <w:szCs w:val="20"/>
        </w:rPr>
        <w:t xml:space="preserve"> and</w:t>
      </w:r>
    </w:p>
    <w:p w:rsidR="00BE14FF" w:rsidRDefault="00FE7921" w:rsidP="00BE14FF">
      <w:pPr>
        <w:pStyle w:val="ListParagraph"/>
        <w:numPr>
          <w:ilvl w:val="1"/>
          <w:numId w:val="1"/>
        </w:numPr>
        <w:rPr>
          <w:rFonts w:cstheme="minorHAnsi"/>
          <w:sz w:val="20"/>
          <w:szCs w:val="20"/>
        </w:rPr>
      </w:pPr>
      <w:proofErr w:type="gramStart"/>
      <w:r>
        <w:rPr>
          <w:rFonts w:cstheme="minorHAnsi"/>
          <w:sz w:val="20"/>
          <w:szCs w:val="20"/>
        </w:rPr>
        <w:t>a</w:t>
      </w:r>
      <w:proofErr w:type="gramEnd"/>
      <w:r w:rsidR="00BE14FF">
        <w:rPr>
          <w:rFonts w:cstheme="minorHAnsi"/>
          <w:sz w:val="20"/>
          <w:szCs w:val="20"/>
        </w:rPr>
        <w:t xml:space="preserve"> list of references</w:t>
      </w:r>
      <w:r>
        <w:rPr>
          <w:rFonts w:cstheme="minorHAnsi"/>
          <w:sz w:val="20"/>
          <w:szCs w:val="20"/>
        </w:rPr>
        <w:t>.</w:t>
      </w:r>
    </w:p>
    <w:p w:rsidR="00FE7921" w:rsidRDefault="00FE7921" w:rsidP="00FE7921">
      <w:pPr>
        <w:ind w:left="720"/>
        <w:rPr>
          <w:rFonts w:cstheme="minorHAnsi"/>
          <w:sz w:val="20"/>
          <w:szCs w:val="20"/>
        </w:rPr>
      </w:pPr>
      <w:r>
        <w:rPr>
          <w:rFonts w:cstheme="minorHAnsi"/>
          <w:sz w:val="20"/>
          <w:szCs w:val="20"/>
        </w:rPr>
        <w:t>If the report contains figures, graphs or tables, these must be enumerated and each must have a caption. There must be at least one reference within the text for each figure, graph or table</w:t>
      </w:r>
      <w:r w:rsidR="005F5976">
        <w:rPr>
          <w:rFonts w:cstheme="minorHAnsi"/>
          <w:sz w:val="20"/>
          <w:szCs w:val="20"/>
        </w:rPr>
        <w:t xml:space="preserve"> that appears in the report</w:t>
      </w:r>
      <w:r>
        <w:rPr>
          <w:rFonts w:cstheme="minorHAnsi"/>
          <w:sz w:val="20"/>
          <w:szCs w:val="20"/>
        </w:rPr>
        <w:t>.</w:t>
      </w:r>
    </w:p>
    <w:tbl>
      <w:tblPr>
        <w:tblStyle w:val="TableGrid"/>
        <w:tblW w:w="0" w:type="auto"/>
        <w:tblInd w:w="720" w:type="dxa"/>
        <w:tblLayout w:type="fixed"/>
        <w:tblLook w:val="04A0" w:firstRow="1" w:lastRow="0" w:firstColumn="1" w:lastColumn="0" w:noHBand="0" w:noVBand="1"/>
      </w:tblPr>
      <w:tblGrid>
        <w:gridCol w:w="1339"/>
        <w:gridCol w:w="1250"/>
        <w:gridCol w:w="1323"/>
        <w:gridCol w:w="1323"/>
        <w:gridCol w:w="1323"/>
        <w:gridCol w:w="1470"/>
        <w:gridCol w:w="828"/>
      </w:tblGrid>
      <w:tr w:rsidR="004163DF" w:rsidTr="004163DF">
        <w:tc>
          <w:tcPr>
            <w:tcW w:w="1339" w:type="dxa"/>
          </w:tcPr>
          <w:p w:rsidR="004163DF" w:rsidRPr="00C121FE" w:rsidRDefault="004163DF" w:rsidP="00FE7921">
            <w:pPr>
              <w:rPr>
                <w:rFonts w:cstheme="minorHAnsi"/>
                <w:b/>
                <w:sz w:val="20"/>
                <w:szCs w:val="20"/>
              </w:rPr>
            </w:pPr>
            <w:r w:rsidRPr="00C121FE">
              <w:rPr>
                <w:rFonts w:cstheme="minorHAnsi"/>
                <w:b/>
                <w:sz w:val="20"/>
                <w:szCs w:val="20"/>
              </w:rPr>
              <w:t>Score</w:t>
            </w:r>
          </w:p>
        </w:tc>
        <w:tc>
          <w:tcPr>
            <w:tcW w:w="1250" w:type="dxa"/>
          </w:tcPr>
          <w:p w:rsidR="004163DF" w:rsidRPr="00C121FE" w:rsidRDefault="004163DF" w:rsidP="00C121FE">
            <w:pPr>
              <w:jc w:val="center"/>
              <w:rPr>
                <w:rFonts w:cstheme="minorHAnsi"/>
                <w:b/>
                <w:sz w:val="20"/>
                <w:szCs w:val="20"/>
              </w:rPr>
            </w:pPr>
            <w:r w:rsidRPr="00C121FE">
              <w:rPr>
                <w:rFonts w:cstheme="minorHAnsi"/>
                <w:b/>
                <w:sz w:val="20"/>
                <w:szCs w:val="20"/>
              </w:rPr>
              <w:t>0</w:t>
            </w:r>
          </w:p>
        </w:tc>
        <w:tc>
          <w:tcPr>
            <w:tcW w:w="1323" w:type="dxa"/>
          </w:tcPr>
          <w:p w:rsidR="004163DF" w:rsidRPr="00C121FE" w:rsidRDefault="004163DF" w:rsidP="00C121FE">
            <w:pPr>
              <w:jc w:val="center"/>
              <w:rPr>
                <w:rFonts w:cstheme="minorHAnsi"/>
                <w:b/>
                <w:sz w:val="20"/>
                <w:szCs w:val="20"/>
              </w:rPr>
            </w:pPr>
            <w:r w:rsidRPr="00C121FE">
              <w:rPr>
                <w:rFonts w:cstheme="minorHAnsi"/>
                <w:b/>
                <w:sz w:val="20"/>
                <w:szCs w:val="20"/>
              </w:rPr>
              <w:t>1</w:t>
            </w:r>
          </w:p>
        </w:tc>
        <w:tc>
          <w:tcPr>
            <w:tcW w:w="1323" w:type="dxa"/>
          </w:tcPr>
          <w:p w:rsidR="004163DF" w:rsidRPr="00C121FE" w:rsidRDefault="004163DF" w:rsidP="00C121FE">
            <w:pPr>
              <w:jc w:val="center"/>
              <w:rPr>
                <w:rFonts w:cstheme="minorHAnsi"/>
                <w:b/>
                <w:sz w:val="20"/>
                <w:szCs w:val="20"/>
              </w:rPr>
            </w:pPr>
            <w:r w:rsidRPr="00C121FE">
              <w:rPr>
                <w:rFonts w:cstheme="minorHAnsi"/>
                <w:b/>
                <w:sz w:val="20"/>
                <w:szCs w:val="20"/>
              </w:rPr>
              <w:t>2</w:t>
            </w:r>
          </w:p>
        </w:tc>
        <w:tc>
          <w:tcPr>
            <w:tcW w:w="1323" w:type="dxa"/>
          </w:tcPr>
          <w:p w:rsidR="004163DF" w:rsidRPr="00C121FE" w:rsidRDefault="004163DF" w:rsidP="00C121FE">
            <w:pPr>
              <w:jc w:val="center"/>
              <w:rPr>
                <w:rFonts w:cstheme="minorHAnsi"/>
                <w:b/>
                <w:sz w:val="20"/>
                <w:szCs w:val="20"/>
              </w:rPr>
            </w:pPr>
            <w:r w:rsidRPr="00C121FE">
              <w:rPr>
                <w:rFonts w:cstheme="minorHAnsi"/>
                <w:b/>
                <w:sz w:val="20"/>
                <w:szCs w:val="20"/>
              </w:rPr>
              <w:t>3</w:t>
            </w:r>
          </w:p>
        </w:tc>
        <w:tc>
          <w:tcPr>
            <w:tcW w:w="1470" w:type="dxa"/>
          </w:tcPr>
          <w:p w:rsidR="004163DF" w:rsidRPr="00C121FE" w:rsidRDefault="004163DF" w:rsidP="00C121FE">
            <w:pPr>
              <w:jc w:val="center"/>
              <w:rPr>
                <w:rFonts w:cstheme="minorHAnsi"/>
                <w:b/>
                <w:sz w:val="20"/>
                <w:szCs w:val="20"/>
              </w:rPr>
            </w:pPr>
            <w:r w:rsidRPr="00C121FE">
              <w:rPr>
                <w:rFonts w:cstheme="minorHAnsi"/>
                <w:b/>
                <w:sz w:val="20"/>
                <w:szCs w:val="20"/>
              </w:rPr>
              <w:t>4</w:t>
            </w:r>
          </w:p>
        </w:tc>
        <w:tc>
          <w:tcPr>
            <w:tcW w:w="828" w:type="dxa"/>
          </w:tcPr>
          <w:p w:rsidR="004163DF" w:rsidRPr="00C121FE" w:rsidRDefault="004163DF" w:rsidP="00C121FE">
            <w:pPr>
              <w:jc w:val="center"/>
              <w:rPr>
                <w:rFonts w:cstheme="minorHAnsi"/>
                <w:b/>
                <w:sz w:val="20"/>
                <w:szCs w:val="20"/>
              </w:rPr>
            </w:pPr>
            <w:r>
              <w:rPr>
                <w:rFonts w:cstheme="minorHAnsi"/>
                <w:b/>
                <w:sz w:val="20"/>
                <w:szCs w:val="20"/>
              </w:rPr>
              <w:t>Weight</w:t>
            </w:r>
          </w:p>
        </w:tc>
      </w:tr>
      <w:tr w:rsidR="004163DF" w:rsidTr="004163DF">
        <w:tc>
          <w:tcPr>
            <w:tcW w:w="1339" w:type="dxa"/>
          </w:tcPr>
          <w:p w:rsidR="004163DF" w:rsidRPr="00C121FE" w:rsidRDefault="00561012" w:rsidP="00FE7921">
            <w:pPr>
              <w:rPr>
                <w:rFonts w:cstheme="minorHAnsi"/>
                <w:b/>
                <w:sz w:val="20"/>
                <w:szCs w:val="20"/>
              </w:rPr>
            </w:pPr>
            <w:r>
              <w:rPr>
                <w:rFonts w:cstheme="minorHAnsi"/>
                <w:b/>
                <w:sz w:val="20"/>
                <w:szCs w:val="20"/>
              </w:rPr>
              <w:t>Title, A</w:t>
            </w:r>
            <w:r w:rsidR="004163DF" w:rsidRPr="00C121FE">
              <w:rPr>
                <w:rFonts w:cstheme="minorHAnsi"/>
                <w:b/>
                <w:sz w:val="20"/>
                <w:szCs w:val="20"/>
              </w:rPr>
              <w:t>uthor</w:t>
            </w:r>
            <w:r>
              <w:rPr>
                <w:rFonts w:cstheme="minorHAnsi"/>
                <w:b/>
                <w:sz w:val="20"/>
                <w:szCs w:val="20"/>
              </w:rPr>
              <w:t>, Affiliation</w:t>
            </w:r>
          </w:p>
        </w:tc>
        <w:tc>
          <w:tcPr>
            <w:tcW w:w="1250" w:type="dxa"/>
          </w:tcPr>
          <w:p w:rsidR="004163DF" w:rsidRPr="00332773" w:rsidRDefault="004163DF" w:rsidP="00FE7921">
            <w:pPr>
              <w:rPr>
                <w:rFonts w:cstheme="minorHAnsi"/>
                <w:sz w:val="16"/>
                <w:szCs w:val="16"/>
              </w:rPr>
            </w:pPr>
            <w:r w:rsidRPr="00332773">
              <w:rPr>
                <w:rFonts w:cstheme="minorHAnsi"/>
                <w:sz w:val="16"/>
                <w:szCs w:val="16"/>
              </w:rPr>
              <w:t>None present</w:t>
            </w:r>
          </w:p>
        </w:tc>
        <w:tc>
          <w:tcPr>
            <w:tcW w:w="1323" w:type="dxa"/>
          </w:tcPr>
          <w:p w:rsidR="004163DF" w:rsidRPr="00332773" w:rsidRDefault="004163DF" w:rsidP="00FE7921">
            <w:pPr>
              <w:rPr>
                <w:rFonts w:cstheme="minorHAnsi"/>
                <w:sz w:val="16"/>
                <w:szCs w:val="16"/>
              </w:rPr>
            </w:pPr>
            <w:r>
              <w:rPr>
                <w:rFonts w:cstheme="minorHAnsi"/>
                <w:sz w:val="16"/>
                <w:szCs w:val="16"/>
              </w:rPr>
              <w:t>No title present. Other information supplied.</w:t>
            </w:r>
          </w:p>
        </w:tc>
        <w:tc>
          <w:tcPr>
            <w:tcW w:w="1323" w:type="dxa"/>
          </w:tcPr>
          <w:p w:rsidR="004163DF" w:rsidRPr="00332773" w:rsidRDefault="004163DF" w:rsidP="00FE7921">
            <w:pPr>
              <w:rPr>
                <w:rFonts w:cstheme="minorHAnsi"/>
                <w:sz w:val="16"/>
                <w:szCs w:val="16"/>
              </w:rPr>
            </w:pPr>
            <w:r>
              <w:rPr>
                <w:rFonts w:cstheme="minorHAnsi"/>
                <w:sz w:val="16"/>
                <w:szCs w:val="16"/>
              </w:rPr>
              <w:t>Two of title, author, or affiliation is missing.</w:t>
            </w:r>
          </w:p>
        </w:tc>
        <w:tc>
          <w:tcPr>
            <w:tcW w:w="1323" w:type="dxa"/>
          </w:tcPr>
          <w:p w:rsidR="004163DF" w:rsidRPr="00332773" w:rsidRDefault="004163DF" w:rsidP="00FE7921">
            <w:pPr>
              <w:rPr>
                <w:rFonts w:cstheme="minorHAnsi"/>
                <w:sz w:val="16"/>
                <w:szCs w:val="16"/>
              </w:rPr>
            </w:pPr>
            <w:r>
              <w:rPr>
                <w:rFonts w:cstheme="minorHAnsi"/>
                <w:sz w:val="16"/>
                <w:szCs w:val="16"/>
              </w:rPr>
              <w:t xml:space="preserve">One of title, author, or affiliation is missing. </w:t>
            </w:r>
          </w:p>
        </w:tc>
        <w:tc>
          <w:tcPr>
            <w:tcW w:w="1470" w:type="dxa"/>
          </w:tcPr>
          <w:p w:rsidR="004163DF" w:rsidRPr="00332773" w:rsidRDefault="00083581" w:rsidP="00083581">
            <w:pPr>
              <w:rPr>
                <w:rFonts w:cstheme="minorHAnsi"/>
                <w:sz w:val="16"/>
                <w:szCs w:val="16"/>
              </w:rPr>
            </w:pPr>
            <w:r>
              <w:rPr>
                <w:rFonts w:cstheme="minorHAnsi"/>
                <w:sz w:val="16"/>
                <w:szCs w:val="16"/>
              </w:rPr>
              <w:t xml:space="preserve">Title is appears </w:t>
            </w:r>
            <w:r w:rsidR="004163DF" w:rsidRPr="00332773">
              <w:rPr>
                <w:rFonts w:cstheme="minorHAnsi"/>
                <w:sz w:val="16"/>
                <w:szCs w:val="16"/>
              </w:rPr>
              <w:t xml:space="preserve">with appropriate language. </w:t>
            </w:r>
            <w:bookmarkStart w:id="0" w:name="_GoBack"/>
            <w:r w:rsidR="004163DF" w:rsidRPr="00332773">
              <w:rPr>
                <w:rFonts w:cstheme="minorHAnsi"/>
                <w:sz w:val="16"/>
                <w:szCs w:val="16"/>
              </w:rPr>
              <w:t xml:space="preserve">Author info offers all </w:t>
            </w:r>
            <w:bookmarkEnd w:id="0"/>
            <w:r w:rsidR="004163DF" w:rsidRPr="00332773">
              <w:rPr>
                <w:rFonts w:cstheme="minorHAnsi"/>
                <w:sz w:val="16"/>
                <w:szCs w:val="16"/>
              </w:rPr>
              <w:t xml:space="preserve">details. </w:t>
            </w:r>
          </w:p>
        </w:tc>
        <w:tc>
          <w:tcPr>
            <w:tcW w:w="828" w:type="dxa"/>
          </w:tcPr>
          <w:p w:rsidR="004163DF" w:rsidRPr="00332773" w:rsidRDefault="004163DF" w:rsidP="007B2C7D">
            <w:pPr>
              <w:rPr>
                <w:rFonts w:cstheme="minorHAnsi"/>
                <w:sz w:val="16"/>
                <w:szCs w:val="16"/>
              </w:rPr>
            </w:pPr>
          </w:p>
        </w:tc>
      </w:tr>
      <w:tr w:rsidR="004163DF" w:rsidTr="004163DF">
        <w:tc>
          <w:tcPr>
            <w:tcW w:w="1339" w:type="dxa"/>
          </w:tcPr>
          <w:p w:rsidR="004163DF" w:rsidRPr="00C121FE" w:rsidRDefault="004163DF" w:rsidP="00FE7921">
            <w:pPr>
              <w:rPr>
                <w:rFonts w:cstheme="minorHAnsi"/>
                <w:b/>
                <w:sz w:val="20"/>
                <w:szCs w:val="20"/>
              </w:rPr>
            </w:pPr>
            <w:r w:rsidRPr="00C121FE">
              <w:rPr>
                <w:rFonts w:cstheme="minorHAnsi"/>
                <w:b/>
                <w:sz w:val="20"/>
                <w:szCs w:val="20"/>
              </w:rPr>
              <w:t>Abstract</w:t>
            </w:r>
          </w:p>
        </w:tc>
        <w:tc>
          <w:tcPr>
            <w:tcW w:w="1250" w:type="dxa"/>
          </w:tcPr>
          <w:p w:rsidR="004163DF" w:rsidRPr="00332773" w:rsidRDefault="004163DF" w:rsidP="00FE7921">
            <w:pPr>
              <w:rPr>
                <w:rFonts w:cstheme="minorHAnsi"/>
                <w:sz w:val="16"/>
                <w:szCs w:val="16"/>
              </w:rPr>
            </w:pPr>
            <w:r w:rsidRPr="00332773">
              <w:rPr>
                <w:rFonts w:cstheme="minorHAnsi"/>
                <w:sz w:val="16"/>
                <w:szCs w:val="16"/>
              </w:rPr>
              <w:t>None present</w:t>
            </w:r>
          </w:p>
        </w:tc>
        <w:tc>
          <w:tcPr>
            <w:tcW w:w="1323" w:type="dxa"/>
          </w:tcPr>
          <w:p w:rsidR="004163DF" w:rsidRPr="00332773" w:rsidRDefault="004163DF" w:rsidP="00025085">
            <w:pPr>
              <w:rPr>
                <w:rFonts w:cstheme="minorHAnsi"/>
                <w:sz w:val="16"/>
                <w:szCs w:val="16"/>
              </w:rPr>
            </w:pPr>
            <w:r w:rsidRPr="00332773">
              <w:rPr>
                <w:rFonts w:cstheme="minorHAnsi"/>
                <w:sz w:val="16"/>
                <w:szCs w:val="16"/>
              </w:rPr>
              <w:t>Abstract exists but fails to clearly describe any of: primary issue, method of investigation, and results.</w:t>
            </w:r>
          </w:p>
        </w:tc>
        <w:tc>
          <w:tcPr>
            <w:tcW w:w="1323" w:type="dxa"/>
          </w:tcPr>
          <w:p w:rsidR="004163DF" w:rsidRPr="00332773" w:rsidRDefault="004163DF" w:rsidP="00FE7921">
            <w:pPr>
              <w:rPr>
                <w:rFonts w:cstheme="minorHAnsi"/>
                <w:sz w:val="16"/>
                <w:szCs w:val="16"/>
              </w:rPr>
            </w:pPr>
            <w:r w:rsidRPr="00332773">
              <w:rPr>
                <w:rFonts w:cstheme="minorHAnsi"/>
                <w:sz w:val="16"/>
                <w:szCs w:val="16"/>
              </w:rPr>
              <w:t>Abstract clearly describes only one of: primary issue, method of investigation, and results.</w:t>
            </w:r>
          </w:p>
        </w:tc>
        <w:tc>
          <w:tcPr>
            <w:tcW w:w="1323" w:type="dxa"/>
          </w:tcPr>
          <w:p w:rsidR="004163DF" w:rsidRPr="00332773" w:rsidRDefault="004163DF" w:rsidP="00FE7921">
            <w:pPr>
              <w:rPr>
                <w:rFonts w:cstheme="minorHAnsi"/>
                <w:sz w:val="16"/>
                <w:szCs w:val="16"/>
              </w:rPr>
            </w:pPr>
            <w:r w:rsidRPr="00332773">
              <w:rPr>
                <w:rFonts w:cstheme="minorHAnsi"/>
                <w:sz w:val="16"/>
                <w:szCs w:val="16"/>
              </w:rPr>
              <w:t>Abstract clearly describes only two of: primary issue, method of investigation, and results.</w:t>
            </w:r>
          </w:p>
        </w:tc>
        <w:tc>
          <w:tcPr>
            <w:tcW w:w="1470" w:type="dxa"/>
          </w:tcPr>
          <w:p w:rsidR="004163DF" w:rsidRPr="00332773" w:rsidRDefault="004163DF" w:rsidP="00FE7921">
            <w:pPr>
              <w:rPr>
                <w:rFonts w:cstheme="minorHAnsi"/>
                <w:sz w:val="16"/>
                <w:szCs w:val="16"/>
              </w:rPr>
            </w:pPr>
            <w:r w:rsidRPr="00332773">
              <w:rPr>
                <w:rFonts w:cstheme="minorHAnsi"/>
                <w:sz w:val="16"/>
                <w:szCs w:val="16"/>
              </w:rPr>
              <w:t xml:space="preserve">Abstract clearly describes all of: primary issue, method of investigation, and results. Abstract does not contain excessive details. </w:t>
            </w:r>
          </w:p>
        </w:tc>
        <w:tc>
          <w:tcPr>
            <w:tcW w:w="828" w:type="dxa"/>
          </w:tcPr>
          <w:p w:rsidR="004163DF" w:rsidRPr="00332773" w:rsidRDefault="004163DF" w:rsidP="00FE7921">
            <w:pPr>
              <w:rPr>
                <w:rFonts w:cstheme="minorHAnsi"/>
                <w:sz w:val="16"/>
                <w:szCs w:val="16"/>
              </w:rPr>
            </w:pPr>
          </w:p>
        </w:tc>
      </w:tr>
      <w:tr w:rsidR="004163DF" w:rsidTr="004163DF">
        <w:tc>
          <w:tcPr>
            <w:tcW w:w="1339" w:type="dxa"/>
          </w:tcPr>
          <w:p w:rsidR="004163DF" w:rsidRPr="00C121FE" w:rsidRDefault="004163DF" w:rsidP="00FE7921">
            <w:pPr>
              <w:rPr>
                <w:rFonts w:cstheme="minorHAnsi"/>
                <w:b/>
                <w:sz w:val="20"/>
                <w:szCs w:val="20"/>
              </w:rPr>
            </w:pPr>
            <w:r w:rsidRPr="00C121FE">
              <w:rPr>
                <w:rFonts w:cstheme="minorHAnsi"/>
                <w:b/>
                <w:sz w:val="20"/>
                <w:szCs w:val="20"/>
              </w:rPr>
              <w:t>Sections</w:t>
            </w:r>
          </w:p>
        </w:tc>
        <w:tc>
          <w:tcPr>
            <w:tcW w:w="1250" w:type="dxa"/>
          </w:tcPr>
          <w:p w:rsidR="004163DF" w:rsidRPr="00332773" w:rsidRDefault="004163DF" w:rsidP="00FE7921">
            <w:pPr>
              <w:rPr>
                <w:rFonts w:cstheme="minorHAnsi"/>
                <w:sz w:val="16"/>
                <w:szCs w:val="16"/>
              </w:rPr>
            </w:pPr>
            <w:r w:rsidRPr="00332773">
              <w:rPr>
                <w:rFonts w:cstheme="minorHAnsi"/>
                <w:sz w:val="16"/>
                <w:szCs w:val="16"/>
              </w:rPr>
              <w:t>Not delineated</w:t>
            </w:r>
          </w:p>
        </w:tc>
        <w:tc>
          <w:tcPr>
            <w:tcW w:w="1323" w:type="dxa"/>
          </w:tcPr>
          <w:p w:rsidR="004163DF" w:rsidRPr="00332773" w:rsidRDefault="004163DF" w:rsidP="00FE7921">
            <w:pPr>
              <w:rPr>
                <w:rFonts w:cstheme="minorHAnsi"/>
                <w:sz w:val="16"/>
                <w:szCs w:val="16"/>
              </w:rPr>
            </w:pPr>
            <w:r>
              <w:rPr>
                <w:rFonts w:cstheme="minorHAnsi"/>
                <w:sz w:val="16"/>
                <w:szCs w:val="16"/>
              </w:rPr>
              <w:t>Number of missing or excessive sections is between 50% and 100% of total number of sections (for correctly section document).</w:t>
            </w:r>
          </w:p>
        </w:tc>
        <w:tc>
          <w:tcPr>
            <w:tcW w:w="1323" w:type="dxa"/>
          </w:tcPr>
          <w:p w:rsidR="004163DF" w:rsidRPr="00332773" w:rsidRDefault="004163DF" w:rsidP="00D82F61">
            <w:pPr>
              <w:rPr>
                <w:rFonts w:cstheme="minorHAnsi"/>
                <w:sz w:val="16"/>
                <w:szCs w:val="16"/>
              </w:rPr>
            </w:pPr>
            <w:r>
              <w:rPr>
                <w:rFonts w:cstheme="minorHAnsi"/>
                <w:sz w:val="16"/>
                <w:szCs w:val="16"/>
              </w:rPr>
              <w:t>Number of missing or excessive sections is between 25% and 50% of total number of sections (for correctly section document).</w:t>
            </w:r>
          </w:p>
        </w:tc>
        <w:tc>
          <w:tcPr>
            <w:tcW w:w="1323" w:type="dxa"/>
          </w:tcPr>
          <w:p w:rsidR="004163DF" w:rsidRPr="00332773" w:rsidRDefault="004163DF" w:rsidP="00FE7921">
            <w:pPr>
              <w:rPr>
                <w:rFonts w:cstheme="minorHAnsi"/>
                <w:sz w:val="16"/>
                <w:szCs w:val="16"/>
              </w:rPr>
            </w:pPr>
            <w:r>
              <w:rPr>
                <w:rFonts w:cstheme="minorHAnsi"/>
                <w:sz w:val="16"/>
                <w:szCs w:val="16"/>
              </w:rPr>
              <w:t xml:space="preserve">Number of missing or excessive sections is less than 25% of total number of sections (for correctly section document). </w:t>
            </w:r>
          </w:p>
        </w:tc>
        <w:tc>
          <w:tcPr>
            <w:tcW w:w="1470" w:type="dxa"/>
          </w:tcPr>
          <w:p w:rsidR="004163DF" w:rsidRPr="00332773" w:rsidRDefault="004163DF" w:rsidP="00FE7921">
            <w:pPr>
              <w:rPr>
                <w:rFonts w:cstheme="minorHAnsi"/>
                <w:sz w:val="16"/>
                <w:szCs w:val="16"/>
              </w:rPr>
            </w:pPr>
            <w:r>
              <w:rPr>
                <w:rFonts w:cstheme="minorHAnsi"/>
                <w:sz w:val="16"/>
                <w:szCs w:val="16"/>
              </w:rPr>
              <w:t xml:space="preserve">Sectioning is complete with no appearance of unnecessary sections or no need for additional sections. Section titles are clear and appropriate. </w:t>
            </w:r>
          </w:p>
        </w:tc>
        <w:tc>
          <w:tcPr>
            <w:tcW w:w="828" w:type="dxa"/>
          </w:tcPr>
          <w:p w:rsidR="004163DF" w:rsidRDefault="004163DF" w:rsidP="00FE7921">
            <w:pPr>
              <w:rPr>
                <w:rFonts w:cstheme="minorHAnsi"/>
                <w:sz w:val="16"/>
                <w:szCs w:val="16"/>
              </w:rPr>
            </w:pPr>
          </w:p>
        </w:tc>
      </w:tr>
      <w:tr w:rsidR="004163DF" w:rsidTr="004163DF">
        <w:tc>
          <w:tcPr>
            <w:tcW w:w="1339" w:type="dxa"/>
          </w:tcPr>
          <w:p w:rsidR="004163DF" w:rsidRPr="00C121FE" w:rsidRDefault="004163DF" w:rsidP="00FE7921">
            <w:pPr>
              <w:rPr>
                <w:rFonts w:cstheme="minorHAnsi"/>
                <w:b/>
                <w:sz w:val="20"/>
                <w:szCs w:val="20"/>
              </w:rPr>
            </w:pPr>
            <w:r w:rsidRPr="00C121FE">
              <w:rPr>
                <w:rFonts w:cstheme="minorHAnsi"/>
                <w:b/>
                <w:sz w:val="20"/>
                <w:szCs w:val="20"/>
              </w:rPr>
              <w:t>References</w:t>
            </w:r>
          </w:p>
        </w:tc>
        <w:tc>
          <w:tcPr>
            <w:tcW w:w="1250" w:type="dxa"/>
          </w:tcPr>
          <w:p w:rsidR="004163DF" w:rsidRPr="00332773" w:rsidRDefault="004163DF" w:rsidP="00FE7921">
            <w:pPr>
              <w:rPr>
                <w:rFonts w:cstheme="minorHAnsi"/>
                <w:sz w:val="16"/>
                <w:szCs w:val="16"/>
              </w:rPr>
            </w:pPr>
            <w:r w:rsidRPr="00332773">
              <w:rPr>
                <w:rFonts w:cstheme="minorHAnsi"/>
                <w:sz w:val="16"/>
                <w:szCs w:val="16"/>
              </w:rPr>
              <w:t>None present</w:t>
            </w:r>
          </w:p>
        </w:tc>
        <w:tc>
          <w:tcPr>
            <w:tcW w:w="1323" w:type="dxa"/>
          </w:tcPr>
          <w:p w:rsidR="004163DF" w:rsidRPr="00332773" w:rsidRDefault="004163DF" w:rsidP="00FE7921">
            <w:pPr>
              <w:rPr>
                <w:rFonts w:cstheme="minorHAnsi"/>
                <w:sz w:val="16"/>
                <w:szCs w:val="16"/>
              </w:rPr>
            </w:pPr>
            <w:r>
              <w:rPr>
                <w:rFonts w:cstheme="minorHAnsi"/>
                <w:sz w:val="16"/>
                <w:szCs w:val="16"/>
              </w:rPr>
              <w:t>Between 75% and 100% of the author, journal/text, page, year in all references are absent.</w:t>
            </w:r>
          </w:p>
        </w:tc>
        <w:tc>
          <w:tcPr>
            <w:tcW w:w="1323" w:type="dxa"/>
          </w:tcPr>
          <w:p w:rsidR="004163DF" w:rsidRPr="00332773" w:rsidRDefault="004163DF" w:rsidP="00FE7921">
            <w:pPr>
              <w:rPr>
                <w:rFonts w:cstheme="minorHAnsi"/>
                <w:sz w:val="16"/>
                <w:szCs w:val="16"/>
              </w:rPr>
            </w:pPr>
            <w:r>
              <w:rPr>
                <w:rFonts w:cstheme="minorHAnsi"/>
                <w:sz w:val="16"/>
                <w:szCs w:val="16"/>
              </w:rPr>
              <w:t>Between 50% and 75% of the author, journal/text, page, year in all references are absent.</w:t>
            </w:r>
          </w:p>
        </w:tc>
        <w:tc>
          <w:tcPr>
            <w:tcW w:w="1323" w:type="dxa"/>
          </w:tcPr>
          <w:p w:rsidR="004163DF" w:rsidRPr="00332773" w:rsidRDefault="004163DF" w:rsidP="00FE7921">
            <w:pPr>
              <w:rPr>
                <w:rFonts w:cstheme="minorHAnsi"/>
                <w:sz w:val="16"/>
                <w:szCs w:val="16"/>
              </w:rPr>
            </w:pPr>
            <w:r>
              <w:rPr>
                <w:rFonts w:cstheme="minorHAnsi"/>
                <w:sz w:val="16"/>
                <w:szCs w:val="16"/>
              </w:rPr>
              <w:t>Between 25% and 50% of the author, journal/text, page, year in all references are absent.</w:t>
            </w:r>
          </w:p>
        </w:tc>
        <w:tc>
          <w:tcPr>
            <w:tcW w:w="1470" w:type="dxa"/>
          </w:tcPr>
          <w:p w:rsidR="004163DF" w:rsidRPr="00332773" w:rsidRDefault="004163DF" w:rsidP="00FE7921">
            <w:pPr>
              <w:rPr>
                <w:rFonts w:cstheme="minorHAnsi"/>
                <w:sz w:val="16"/>
                <w:szCs w:val="16"/>
              </w:rPr>
            </w:pPr>
            <w:r>
              <w:rPr>
                <w:rFonts w:cstheme="minorHAnsi"/>
                <w:sz w:val="16"/>
                <w:szCs w:val="16"/>
              </w:rPr>
              <w:t>Less than 25% of the author, journal/text, page, year in all references are absent.</w:t>
            </w:r>
          </w:p>
        </w:tc>
        <w:tc>
          <w:tcPr>
            <w:tcW w:w="828" w:type="dxa"/>
          </w:tcPr>
          <w:p w:rsidR="004163DF" w:rsidRDefault="004163DF" w:rsidP="00FE7921">
            <w:pPr>
              <w:rPr>
                <w:rFonts w:cstheme="minorHAnsi"/>
                <w:sz w:val="16"/>
                <w:szCs w:val="16"/>
              </w:rPr>
            </w:pPr>
          </w:p>
        </w:tc>
      </w:tr>
      <w:tr w:rsidR="00472B2E" w:rsidTr="004163DF">
        <w:tc>
          <w:tcPr>
            <w:tcW w:w="1339" w:type="dxa"/>
          </w:tcPr>
          <w:p w:rsidR="00472B2E" w:rsidRPr="00C121FE" w:rsidRDefault="00472B2E" w:rsidP="00FE7921">
            <w:pPr>
              <w:rPr>
                <w:rFonts w:cstheme="minorHAnsi"/>
                <w:b/>
                <w:sz w:val="20"/>
                <w:szCs w:val="20"/>
              </w:rPr>
            </w:pPr>
            <w:r>
              <w:rPr>
                <w:rFonts w:cstheme="minorHAnsi"/>
                <w:b/>
                <w:sz w:val="20"/>
                <w:szCs w:val="20"/>
              </w:rPr>
              <w:t xml:space="preserve">Figures and Tables (if applicable) </w:t>
            </w:r>
          </w:p>
        </w:tc>
        <w:tc>
          <w:tcPr>
            <w:tcW w:w="1250" w:type="dxa"/>
          </w:tcPr>
          <w:p w:rsidR="00472B2E" w:rsidRPr="00332773" w:rsidRDefault="00472B2E" w:rsidP="00FE7921">
            <w:pPr>
              <w:rPr>
                <w:rFonts w:cstheme="minorHAnsi"/>
                <w:sz w:val="16"/>
                <w:szCs w:val="16"/>
              </w:rPr>
            </w:pPr>
            <w:r>
              <w:rPr>
                <w:rFonts w:cstheme="minorHAnsi"/>
                <w:sz w:val="16"/>
                <w:szCs w:val="16"/>
              </w:rPr>
              <w:t xml:space="preserve">Less than 20% of figures and tables have captions and a text reference.  </w:t>
            </w:r>
          </w:p>
        </w:tc>
        <w:tc>
          <w:tcPr>
            <w:tcW w:w="1323" w:type="dxa"/>
          </w:tcPr>
          <w:p w:rsidR="00472B2E" w:rsidRDefault="00472B2E" w:rsidP="00472B2E">
            <w:pPr>
              <w:rPr>
                <w:rFonts w:cstheme="minorHAnsi"/>
                <w:sz w:val="16"/>
                <w:szCs w:val="16"/>
              </w:rPr>
            </w:pPr>
            <w:r>
              <w:rPr>
                <w:rFonts w:cstheme="minorHAnsi"/>
                <w:sz w:val="16"/>
                <w:szCs w:val="16"/>
              </w:rPr>
              <w:t xml:space="preserve">Between 20% and 40% of figures and tables have captions and a text reference.  Or most tabular material appears in the text. </w:t>
            </w:r>
          </w:p>
        </w:tc>
        <w:tc>
          <w:tcPr>
            <w:tcW w:w="1323" w:type="dxa"/>
          </w:tcPr>
          <w:p w:rsidR="00472B2E" w:rsidRDefault="00472B2E" w:rsidP="00FE7921">
            <w:pPr>
              <w:rPr>
                <w:rFonts w:cstheme="minorHAnsi"/>
                <w:sz w:val="16"/>
                <w:szCs w:val="16"/>
              </w:rPr>
            </w:pPr>
            <w:r>
              <w:rPr>
                <w:rFonts w:cstheme="minorHAnsi"/>
                <w:sz w:val="16"/>
                <w:szCs w:val="16"/>
              </w:rPr>
              <w:t xml:space="preserve">Between 40% and 60% of figures and tables have captions and a text reference.  Or most tabular material appears in the text.  </w:t>
            </w:r>
          </w:p>
        </w:tc>
        <w:tc>
          <w:tcPr>
            <w:tcW w:w="1323" w:type="dxa"/>
          </w:tcPr>
          <w:p w:rsidR="00472B2E" w:rsidRDefault="00472B2E" w:rsidP="00FE7921">
            <w:pPr>
              <w:rPr>
                <w:rFonts w:cstheme="minorHAnsi"/>
                <w:sz w:val="16"/>
                <w:szCs w:val="16"/>
              </w:rPr>
            </w:pPr>
            <w:r>
              <w:rPr>
                <w:rFonts w:cstheme="minorHAnsi"/>
                <w:sz w:val="16"/>
                <w:szCs w:val="16"/>
              </w:rPr>
              <w:t xml:space="preserve">Between 60% and 80% of figures and tables have captions and a text reference. Or some tabular material appears in the text.  </w:t>
            </w:r>
          </w:p>
        </w:tc>
        <w:tc>
          <w:tcPr>
            <w:tcW w:w="1470" w:type="dxa"/>
          </w:tcPr>
          <w:p w:rsidR="00472B2E" w:rsidRDefault="00472B2E" w:rsidP="00FE7921">
            <w:pPr>
              <w:rPr>
                <w:rFonts w:cstheme="minorHAnsi"/>
                <w:sz w:val="16"/>
                <w:szCs w:val="16"/>
              </w:rPr>
            </w:pPr>
            <w:r>
              <w:rPr>
                <w:rFonts w:cstheme="minorHAnsi"/>
                <w:sz w:val="16"/>
                <w:szCs w:val="16"/>
              </w:rPr>
              <w:t xml:space="preserve">At least 80% of figures and tables have captions and a text reference. No tabular material appears in the text. </w:t>
            </w:r>
          </w:p>
        </w:tc>
        <w:tc>
          <w:tcPr>
            <w:tcW w:w="828" w:type="dxa"/>
          </w:tcPr>
          <w:p w:rsidR="00472B2E" w:rsidRDefault="00472B2E" w:rsidP="00FE7921">
            <w:pPr>
              <w:rPr>
                <w:rFonts w:cstheme="minorHAnsi"/>
                <w:sz w:val="16"/>
                <w:szCs w:val="16"/>
              </w:rPr>
            </w:pPr>
          </w:p>
        </w:tc>
      </w:tr>
    </w:tbl>
    <w:p w:rsidR="00F052D6" w:rsidRDefault="00F052D6">
      <w:pPr>
        <w:rPr>
          <w:rFonts w:cstheme="minorHAnsi"/>
          <w:sz w:val="20"/>
          <w:szCs w:val="20"/>
        </w:rPr>
      </w:pPr>
      <w:r>
        <w:rPr>
          <w:rFonts w:cstheme="minorHAnsi"/>
          <w:sz w:val="20"/>
          <w:szCs w:val="20"/>
        </w:rPr>
        <w:br w:type="page"/>
      </w:r>
    </w:p>
    <w:p w:rsidR="00F052D6" w:rsidRPr="00FE7921" w:rsidRDefault="00F052D6" w:rsidP="00FE7921">
      <w:pPr>
        <w:ind w:left="720"/>
        <w:rPr>
          <w:rFonts w:cstheme="minorHAnsi"/>
          <w:sz w:val="20"/>
          <w:szCs w:val="20"/>
        </w:rPr>
      </w:pPr>
    </w:p>
    <w:p w:rsidR="009C7A3A" w:rsidRDefault="007C79EB" w:rsidP="007C79EB">
      <w:pPr>
        <w:pStyle w:val="ListParagraph"/>
        <w:numPr>
          <w:ilvl w:val="0"/>
          <w:numId w:val="1"/>
        </w:numPr>
        <w:contextualSpacing w:val="0"/>
        <w:rPr>
          <w:rFonts w:cstheme="minorHAnsi"/>
          <w:sz w:val="20"/>
          <w:szCs w:val="20"/>
        </w:rPr>
      </w:pPr>
      <w:r w:rsidRPr="007C79EB">
        <w:rPr>
          <w:rFonts w:cstheme="minorHAnsi"/>
          <w:b/>
          <w:sz w:val="20"/>
          <w:szCs w:val="20"/>
        </w:rPr>
        <w:t>Scientific Content:</w:t>
      </w:r>
      <w:r>
        <w:rPr>
          <w:rFonts w:cstheme="minorHAnsi"/>
          <w:sz w:val="20"/>
          <w:szCs w:val="20"/>
        </w:rPr>
        <w:t xml:space="preserve"> </w:t>
      </w:r>
      <w:r w:rsidR="00954107">
        <w:rPr>
          <w:rFonts w:cstheme="minorHAnsi"/>
          <w:sz w:val="20"/>
          <w:szCs w:val="20"/>
        </w:rPr>
        <w:t xml:space="preserve">The scientific content of the report must be correct. The conceptual level of the </w:t>
      </w:r>
      <w:r w:rsidR="00896AD6">
        <w:rPr>
          <w:rFonts w:cstheme="minorHAnsi"/>
          <w:sz w:val="20"/>
          <w:szCs w:val="20"/>
        </w:rPr>
        <w:t>project should</w:t>
      </w:r>
      <w:r>
        <w:rPr>
          <w:rFonts w:cstheme="minorHAnsi"/>
          <w:sz w:val="20"/>
          <w:szCs w:val="20"/>
        </w:rPr>
        <w:t xml:space="preserve"> be such that it either uses conceptual ideas or mathematical techniques typical of 300 or higher level physics courses or data analysis and experimental techniques that w</w:t>
      </w:r>
      <w:r w:rsidR="00D80918">
        <w:rPr>
          <w:rFonts w:cstheme="minorHAnsi"/>
          <w:sz w:val="20"/>
          <w:szCs w:val="20"/>
        </w:rPr>
        <w:t xml:space="preserve">ould be appropriate for </w:t>
      </w:r>
      <w:proofErr w:type="spellStart"/>
      <w:r w:rsidR="00D80918">
        <w:rPr>
          <w:rFonts w:cstheme="minorHAnsi"/>
          <w:sz w:val="20"/>
          <w:szCs w:val="20"/>
        </w:rPr>
        <w:t>Phys</w:t>
      </w:r>
      <w:proofErr w:type="spellEnd"/>
      <w:r w:rsidR="00D80918">
        <w:rPr>
          <w:rFonts w:cstheme="minorHAnsi"/>
          <w:sz w:val="20"/>
          <w:szCs w:val="20"/>
        </w:rPr>
        <w:t xml:space="preserve"> 331</w:t>
      </w:r>
      <w:r>
        <w:rPr>
          <w:rFonts w:cstheme="minorHAnsi"/>
          <w:sz w:val="20"/>
          <w:szCs w:val="20"/>
        </w:rPr>
        <w:t>.</w:t>
      </w:r>
      <w:r w:rsidR="00E705B1">
        <w:rPr>
          <w:rFonts w:cstheme="minorHAnsi"/>
          <w:sz w:val="20"/>
          <w:szCs w:val="20"/>
        </w:rPr>
        <w:t xml:space="preserve"> The project complexi</w:t>
      </w:r>
      <w:r w:rsidR="00573D5B">
        <w:rPr>
          <w:rFonts w:cstheme="minorHAnsi"/>
          <w:sz w:val="20"/>
          <w:szCs w:val="20"/>
        </w:rPr>
        <w:t>ty must</w:t>
      </w:r>
      <w:r w:rsidR="00E705B1">
        <w:rPr>
          <w:rFonts w:cstheme="minorHAnsi"/>
          <w:sz w:val="20"/>
          <w:szCs w:val="20"/>
        </w:rPr>
        <w:t xml:space="preserve"> </w:t>
      </w:r>
      <w:r w:rsidR="0015124F">
        <w:rPr>
          <w:rFonts w:cstheme="minorHAnsi"/>
          <w:sz w:val="20"/>
          <w:szCs w:val="20"/>
        </w:rPr>
        <w:t xml:space="preserve">at a minimum, </w:t>
      </w:r>
      <w:r w:rsidR="00B2078A">
        <w:rPr>
          <w:rFonts w:cstheme="minorHAnsi"/>
          <w:sz w:val="20"/>
          <w:szCs w:val="20"/>
        </w:rPr>
        <w:t>exceed that of any single typical</w:t>
      </w:r>
      <w:r w:rsidR="00E705B1">
        <w:rPr>
          <w:rFonts w:cstheme="minorHAnsi"/>
          <w:sz w:val="20"/>
          <w:szCs w:val="20"/>
        </w:rPr>
        <w:t xml:space="preserve"> </w:t>
      </w:r>
      <w:r w:rsidR="00D11216">
        <w:rPr>
          <w:rFonts w:cstheme="minorHAnsi"/>
          <w:sz w:val="20"/>
          <w:szCs w:val="20"/>
        </w:rPr>
        <w:t>homework assignment problem in any undergrad</w:t>
      </w:r>
      <w:r w:rsidR="00573D5B">
        <w:rPr>
          <w:rFonts w:cstheme="minorHAnsi"/>
          <w:sz w:val="20"/>
          <w:szCs w:val="20"/>
        </w:rPr>
        <w:t>uate physics course offered at CMU</w:t>
      </w:r>
      <w:r w:rsidR="00D11216">
        <w:rPr>
          <w:rFonts w:cstheme="minorHAnsi"/>
          <w:sz w:val="20"/>
          <w:szCs w:val="20"/>
        </w:rPr>
        <w:t xml:space="preserve">. </w:t>
      </w:r>
      <w:r w:rsidR="00CD6D8E">
        <w:rPr>
          <w:rFonts w:cstheme="minorHAnsi"/>
          <w:sz w:val="20"/>
          <w:szCs w:val="20"/>
        </w:rPr>
        <w:t xml:space="preserve">The exposition must indicate an understanding of and ability to explain the conceptual and technical details of the material. </w:t>
      </w:r>
    </w:p>
    <w:tbl>
      <w:tblPr>
        <w:tblStyle w:val="TableGrid"/>
        <w:tblW w:w="0" w:type="auto"/>
        <w:tblInd w:w="720" w:type="dxa"/>
        <w:tblLook w:val="04A0" w:firstRow="1" w:lastRow="0" w:firstColumn="1" w:lastColumn="0" w:noHBand="0" w:noVBand="1"/>
      </w:tblPr>
      <w:tblGrid>
        <w:gridCol w:w="1338"/>
        <w:gridCol w:w="1110"/>
        <w:gridCol w:w="1514"/>
        <w:gridCol w:w="1317"/>
        <w:gridCol w:w="1489"/>
        <w:gridCol w:w="1260"/>
        <w:gridCol w:w="828"/>
      </w:tblGrid>
      <w:tr w:rsidR="004163DF" w:rsidRPr="00C121FE" w:rsidTr="00674BB0">
        <w:tc>
          <w:tcPr>
            <w:tcW w:w="1338" w:type="dxa"/>
          </w:tcPr>
          <w:p w:rsidR="004163DF" w:rsidRPr="00C121FE" w:rsidRDefault="004163DF" w:rsidP="00F758B7">
            <w:pPr>
              <w:rPr>
                <w:rFonts w:cstheme="minorHAnsi"/>
                <w:b/>
                <w:sz w:val="20"/>
                <w:szCs w:val="20"/>
              </w:rPr>
            </w:pPr>
            <w:r w:rsidRPr="00C121FE">
              <w:rPr>
                <w:rFonts w:cstheme="minorHAnsi"/>
                <w:b/>
                <w:sz w:val="20"/>
                <w:szCs w:val="20"/>
              </w:rPr>
              <w:t>Score</w:t>
            </w:r>
          </w:p>
        </w:tc>
        <w:tc>
          <w:tcPr>
            <w:tcW w:w="1110" w:type="dxa"/>
          </w:tcPr>
          <w:p w:rsidR="004163DF" w:rsidRPr="00C121FE" w:rsidRDefault="004163DF" w:rsidP="00F758B7">
            <w:pPr>
              <w:jc w:val="center"/>
              <w:rPr>
                <w:rFonts w:cstheme="minorHAnsi"/>
                <w:b/>
                <w:sz w:val="20"/>
                <w:szCs w:val="20"/>
              </w:rPr>
            </w:pPr>
            <w:r w:rsidRPr="00C121FE">
              <w:rPr>
                <w:rFonts w:cstheme="minorHAnsi"/>
                <w:b/>
                <w:sz w:val="20"/>
                <w:szCs w:val="20"/>
              </w:rPr>
              <w:t>0</w:t>
            </w:r>
          </w:p>
        </w:tc>
        <w:tc>
          <w:tcPr>
            <w:tcW w:w="1514" w:type="dxa"/>
          </w:tcPr>
          <w:p w:rsidR="004163DF" w:rsidRPr="00C121FE" w:rsidRDefault="004163DF" w:rsidP="00F758B7">
            <w:pPr>
              <w:jc w:val="center"/>
              <w:rPr>
                <w:rFonts w:cstheme="minorHAnsi"/>
                <w:b/>
                <w:sz w:val="20"/>
                <w:szCs w:val="20"/>
              </w:rPr>
            </w:pPr>
            <w:r w:rsidRPr="00C121FE">
              <w:rPr>
                <w:rFonts w:cstheme="minorHAnsi"/>
                <w:b/>
                <w:sz w:val="20"/>
                <w:szCs w:val="20"/>
              </w:rPr>
              <w:t>1</w:t>
            </w:r>
          </w:p>
        </w:tc>
        <w:tc>
          <w:tcPr>
            <w:tcW w:w="1317" w:type="dxa"/>
          </w:tcPr>
          <w:p w:rsidR="004163DF" w:rsidRPr="00C121FE" w:rsidRDefault="004163DF" w:rsidP="00F758B7">
            <w:pPr>
              <w:jc w:val="center"/>
              <w:rPr>
                <w:rFonts w:cstheme="minorHAnsi"/>
                <w:b/>
                <w:sz w:val="20"/>
                <w:szCs w:val="20"/>
              </w:rPr>
            </w:pPr>
            <w:r w:rsidRPr="00C121FE">
              <w:rPr>
                <w:rFonts w:cstheme="minorHAnsi"/>
                <w:b/>
                <w:sz w:val="20"/>
                <w:szCs w:val="20"/>
              </w:rPr>
              <w:t>2</w:t>
            </w:r>
          </w:p>
        </w:tc>
        <w:tc>
          <w:tcPr>
            <w:tcW w:w="1489" w:type="dxa"/>
          </w:tcPr>
          <w:p w:rsidR="004163DF" w:rsidRPr="00C121FE" w:rsidRDefault="004163DF" w:rsidP="00F758B7">
            <w:pPr>
              <w:jc w:val="center"/>
              <w:rPr>
                <w:rFonts w:cstheme="minorHAnsi"/>
                <w:b/>
                <w:sz w:val="20"/>
                <w:szCs w:val="20"/>
              </w:rPr>
            </w:pPr>
            <w:r w:rsidRPr="00C121FE">
              <w:rPr>
                <w:rFonts w:cstheme="minorHAnsi"/>
                <w:b/>
                <w:sz w:val="20"/>
                <w:szCs w:val="20"/>
              </w:rPr>
              <w:t>3</w:t>
            </w:r>
          </w:p>
        </w:tc>
        <w:tc>
          <w:tcPr>
            <w:tcW w:w="1260" w:type="dxa"/>
          </w:tcPr>
          <w:p w:rsidR="004163DF" w:rsidRPr="00C121FE" w:rsidRDefault="004163DF" w:rsidP="00F758B7">
            <w:pPr>
              <w:jc w:val="center"/>
              <w:rPr>
                <w:rFonts w:cstheme="minorHAnsi"/>
                <w:b/>
                <w:sz w:val="20"/>
                <w:szCs w:val="20"/>
              </w:rPr>
            </w:pPr>
            <w:r w:rsidRPr="00C121FE">
              <w:rPr>
                <w:rFonts w:cstheme="minorHAnsi"/>
                <w:b/>
                <w:sz w:val="20"/>
                <w:szCs w:val="20"/>
              </w:rPr>
              <w:t>4</w:t>
            </w:r>
          </w:p>
        </w:tc>
        <w:tc>
          <w:tcPr>
            <w:tcW w:w="828" w:type="dxa"/>
          </w:tcPr>
          <w:p w:rsidR="004163DF" w:rsidRPr="00C121FE" w:rsidRDefault="004163DF" w:rsidP="00F758B7">
            <w:pPr>
              <w:jc w:val="center"/>
              <w:rPr>
                <w:rFonts w:cstheme="minorHAnsi"/>
                <w:b/>
                <w:sz w:val="20"/>
                <w:szCs w:val="20"/>
              </w:rPr>
            </w:pPr>
            <w:r>
              <w:rPr>
                <w:rFonts w:cstheme="minorHAnsi"/>
                <w:b/>
                <w:sz w:val="20"/>
                <w:szCs w:val="20"/>
              </w:rPr>
              <w:t>Weight</w:t>
            </w:r>
          </w:p>
        </w:tc>
      </w:tr>
      <w:tr w:rsidR="004163DF" w:rsidRPr="00332773" w:rsidTr="00674BB0">
        <w:tc>
          <w:tcPr>
            <w:tcW w:w="1338" w:type="dxa"/>
          </w:tcPr>
          <w:p w:rsidR="004163DF" w:rsidRPr="00C121FE" w:rsidRDefault="00CC3A6A" w:rsidP="00F758B7">
            <w:pPr>
              <w:rPr>
                <w:rFonts w:cstheme="minorHAnsi"/>
                <w:b/>
                <w:sz w:val="20"/>
                <w:szCs w:val="20"/>
              </w:rPr>
            </w:pPr>
            <w:r>
              <w:rPr>
                <w:rFonts w:cstheme="minorHAnsi"/>
                <w:b/>
                <w:sz w:val="20"/>
                <w:szCs w:val="20"/>
              </w:rPr>
              <w:t>Scientific Correctness</w:t>
            </w:r>
          </w:p>
        </w:tc>
        <w:tc>
          <w:tcPr>
            <w:tcW w:w="1110" w:type="dxa"/>
          </w:tcPr>
          <w:p w:rsidR="004163DF" w:rsidRPr="00332773" w:rsidRDefault="004163DF" w:rsidP="00F758B7">
            <w:pPr>
              <w:rPr>
                <w:rFonts w:cstheme="minorHAnsi"/>
                <w:sz w:val="16"/>
                <w:szCs w:val="16"/>
              </w:rPr>
            </w:pPr>
            <w:r w:rsidRPr="00332773">
              <w:rPr>
                <w:rFonts w:cstheme="minorHAnsi"/>
                <w:sz w:val="16"/>
                <w:szCs w:val="16"/>
              </w:rPr>
              <w:t>None present</w:t>
            </w:r>
            <w:r>
              <w:rPr>
                <w:rFonts w:cstheme="minorHAnsi"/>
                <w:sz w:val="16"/>
                <w:szCs w:val="16"/>
              </w:rPr>
              <w:t xml:space="preserve">. </w:t>
            </w:r>
          </w:p>
        </w:tc>
        <w:tc>
          <w:tcPr>
            <w:tcW w:w="1514" w:type="dxa"/>
          </w:tcPr>
          <w:p w:rsidR="004163DF" w:rsidRPr="00332773" w:rsidRDefault="004163DF" w:rsidP="00F758B7">
            <w:pPr>
              <w:rPr>
                <w:rFonts w:cstheme="minorHAnsi"/>
                <w:sz w:val="16"/>
                <w:szCs w:val="16"/>
              </w:rPr>
            </w:pPr>
            <w:r>
              <w:rPr>
                <w:rFonts w:cstheme="minorHAnsi"/>
                <w:sz w:val="16"/>
                <w:szCs w:val="16"/>
              </w:rPr>
              <w:t xml:space="preserve">Some or all of the physical concepts, mathematics, experimental techniques or data analysis are incorrect. If some are incorrect, these are such that they cannot be revised and still retain the main findings of the work. </w:t>
            </w:r>
          </w:p>
        </w:tc>
        <w:tc>
          <w:tcPr>
            <w:tcW w:w="1317" w:type="dxa"/>
          </w:tcPr>
          <w:p w:rsidR="004163DF" w:rsidRPr="00332773" w:rsidRDefault="004163DF" w:rsidP="006260D7">
            <w:pPr>
              <w:rPr>
                <w:rFonts w:cstheme="minorHAnsi"/>
                <w:sz w:val="16"/>
                <w:szCs w:val="16"/>
              </w:rPr>
            </w:pPr>
            <w:r>
              <w:rPr>
                <w:rFonts w:cstheme="minorHAnsi"/>
                <w:sz w:val="16"/>
                <w:szCs w:val="16"/>
              </w:rPr>
              <w:t xml:space="preserve">Some key physical concepts, mathematics, experimental techniques or data analysis are incorrect. These must be such that it would be possible to revise these without changing the main findings of the work.  </w:t>
            </w:r>
          </w:p>
        </w:tc>
        <w:tc>
          <w:tcPr>
            <w:tcW w:w="1489" w:type="dxa"/>
          </w:tcPr>
          <w:p w:rsidR="004163DF" w:rsidRPr="00332773" w:rsidRDefault="004163DF" w:rsidP="002C2DFD">
            <w:pPr>
              <w:rPr>
                <w:rFonts w:cstheme="minorHAnsi"/>
                <w:sz w:val="16"/>
                <w:szCs w:val="16"/>
              </w:rPr>
            </w:pPr>
            <w:r>
              <w:rPr>
                <w:rFonts w:cstheme="minorHAnsi"/>
                <w:sz w:val="16"/>
                <w:szCs w:val="16"/>
              </w:rPr>
              <w:t xml:space="preserve">All use of key physical concepts, mathematics, experimental techniques or data analysis is correct. Minor errors, that do not undermine the central findings of the project, are widespread throughout the report.   </w:t>
            </w:r>
          </w:p>
        </w:tc>
        <w:tc>
          <w:tcPr>
            <w:tcW w:w="1260" w:type="dxa"/>
          </w:tcPr>
          <w:p w:rsidR="004163DF" w:rsidRPr="00332773" w:rsidRDefault="004163DF" w:rsidP="001E42D8">
            <w:pPr>
              <w:rPr>
                <w:rFonts w:cstheme="minorHAnsi"/>
                <w:sz w:val="16"/>
                <w:szCs w:val="16"/>
              </w:rPr>
            </w:pPr>
            <w:r>
              <w:rPr>
                <w:rFonts w:cstheme="minorHAnsi"/>
                <w:sz w:val="16"/>
                <w:szCs w:val="16"/>
              </w:rPr>
              <w:t xml:space="preserve">All use of key physical concepts, mathematics, experimental procedures or data analysis is correct. Minor errors, that do not undermine the central findings of the project, are permissible.  </w:t>
            </w:r>
          </w:p>
        </w:tc>
        <w:tc>
          <w:tcPr>
            <w:tcW w:w="828" w:type="dxa"/>
          </w:tcPr>
          <w:p w:rsidR="004163DF" w:rsidRDefault="004163DF" w:rsidP="001E42D8">
            <w:pPr>
              <w:rPr>
                <w:rFonts w:cstheme="minorHAnsi"/>
                <w:sz w:val="16"/>
                <w:szCs w:val="16"/>
              </w:rPr>
            </w:pPr>
          </w:p>
        </w:tc>
      </w:tr>
      <w:tr w:rsidR="004163DF" w:rsidRPr="00332773" w:rsidTr="00674BB0">
        <w:tc>
          <w:tcPr>
            <w:tcW w:w="1338" w:type="dxa"/>
          </w:tcPr>
          <w:p w:rsidR="004163DF" w:rsidRPr="00C121FE" w:rsidRDefault="004163DF" w:rsidP="00F758B7">
            <w:pPr>
              <w:rPr>
                <w:rFonts w:cstheme="minorHAnsi"/>
                <w:b/>
                <w:sz w:val="20"/>
                <w:szCs w:val="20"/>
              </w:rPr>
            </w:pPr>
            <w:r>
              <w:rPr>
                <w:rFonts w:cstheme="minorHAnsi"/>
                <w:b/>
                <w:sz w:val="20"/>
                <w:szCs w:val="20"/>
              </w:rPr>
              <w:t>Conceptual Level</w:t>
            </w:r>
          </w:p>
        </w:tc>
        <w:tc>
          <w:tcPr>
            <w:tcW w:w="1110" w:type="dxa"/>
          </w:tcPr>
          <w:p w:rsidR="004163DF" w:rsidRPr="00332773" w:rsidRDefault="004163DF" w:rsidP="00483981">
            <w:pPr>
              <w:rPr>
                <w:rFonts w:cstheme="minorHAnsi"/>
                <w:sz w:val="16"/>
                <w:szCs w:val="16"/>
              </w:rPr>
            </w:pPr>
            <w:r>
              <w:rPr>
                <w:rFonts w:cstheme="minorHAnsi"/>
                <w:sz w:val="16"/>
                <w:szCs w:val="16"/>
              </w:rPr>
              <w:t>The work does not use concepts or experimental techniques from physics.</w:t>
            </w:r>
          </w:p>
        </w:tc>
        <w:tc>
          <w:tcPr>
            <w:tcW w:w="1514" w:type="dxa"/>
          </w:tcPr>
          <w:p w:rsidR="004163DF" w:rsidRPr="00332773" w:rsidRDefault="004163DF" w:rsidP="00452971">
            <w:pPr>
              <w:rPr>
                <w:rFonts w:cstheme="minorHAnsi"/>
                <w:sz w:val="16"/>
                <w:szCs w:val="16"/>
              </w:rPr>
            </w:pPr>
            <w:r>
              <w:rPr>
                <w:rFonts w:cstheme="minorHAnsi"/>
                <w:sz w:val="16"/>
                <w:szCs w:val="16"/>
              </w:rPr>
              <w:t>The concepts and techniques in the work all appear in typical 100 or lower level physics courses.</w:t>
            </w:r>
          </w:p>
        </w:tc>
        <w:tc>
          <w:tcPr>
            <w:tcW w:w="1317" w:type="dxa"/>
          </w:tcPr>
          <w:p w:rsidR="004163DF" w:rsidRPr="00332773" w:rsidRDefault="004163DF" w:rsidP="00452971">
            <w:pPr>
              <w:rPr>
                <w:rFonts w:cstheme="minorHAnsi"/>
                <w:sz w:val="16"/>
                <w:szCs w:val="16"/>
              </w:rPr>
            </w:pPr>
            <w:r>
              <w:rPr>
                <w:rFonts w:cstheme="minorHAnsi"/>
                <w:sz w:val="16"/>
                <w:szCs w:val="16"/>
              </w:rPr>
              <w:t xml:space="preserve">The concepts and techniques in the work all appear in typical 200 or lower level physics courses. </w:t>
            </w:r>
          </w:p>
        </w:tc>
        <w:tc>
          <w:tcPr>
            <w:tcW w:w="1489" w:type="dxa"/>
          </w:tcPr>
          <w:p w:rsidR="004163DF" w:rsidRPr="00332773" w:rsidRDefault="004163DF" w:rsidP="00F758B7">
            <w:pPr>
              <w:rPr>
                <w:rFonts w:cstheme="minorHAnsi"/>
                <w:sz w:val="16"/>
                <w:szCs w:val="16"/>
              </w:rPr>
            </w:pPr>
            <w:r>
              <w:rPr>
                <w:rFonts w:cstheme="minorHAnsi"/>
                <w:sz w:val="16"/>
                <w:szCs w:val="16"/>
              </w:rPr>
              <w:t>Some concepts and techniques in the work appear in typical 300 or higher level physics courses but these are not central to the main body of the work. The remaining The concepts and techniques in the work all appear in typical 200 or lower level physics courses.</w:t>
            </w:r>
          </w:p>
        </w:tc>
        <w:tc>
          <w:tcPr>
            <w:tcW w:w="1260" w:type="dxa"/>
          </w:tcPr>
          <w:p w:rsidR="004163DF" w:rsidRPr="00332773" w:rsidRDefault="004163DF" w:rsidP="00493FDD">
            <w:pPr>
              <w:rPr>
                <w:rFonts w:cstheme="minorHAnsi"/>
                <w:sz w:val="16"/>
                <w:szCs w:val="16"/>
              </w:rPr>
            </w:pPr>
            <w:r>
              <w:rPr>
                <w:rFonts w:cstheme="minorHAnsi"/>
                <w:sz w:val="16"/>
                <w:szCs w:val="16"/>
              </w:rPr>
              <w:t xml:space="preserve">The work relies </w:t>
            </w:r>
            <w:r w:rsidRPr="00332773">
              <w:rPr>
                <w:rFonts w:cstheme="minorHAnsi"/>
                <w:sz w:val="16"/>
                <w:szCs w:val="16"/>
              </w:rPr>
              <w:t>on</w:t>
            </w:r>
            <w:r>
              <w:rPr>
                <w:rFonts w:cstheme="minorHAnsi"/>
                <w:sz w:val="16"/>
                <w:szCs w:val="16"/>
              </w:rPr>
              <w:t xml:space="preserve"> concepts and techniques typical of 300 or higher level physics courses. </w:t>
            </w:r>
          </w:p>
        </w:tc>
        <w:tc>
          <w:tcPr>
            <w:tcW w:w="828" w:type="dxa"/>
          </w:tcPr>
          <w:p w:rsidR="004163DF" w:rsidRDefault="004163DF" w:rsidP="00493FDD">
            <w:pPr>
              <w:rPr>
                <w:rFonts w:cstheme="minorHAnsi"/>
                <w:sz w:val="16"/>
                <w:szCs w:val="16"/>
              </w:rPr>
            </w:pPr>
          </w:p>
        </w:tc>
      </w:tr>
      <w:tr w:rsidR="004163DF" w:rsidRPr="00332773" w:rsidTr="00674BB0">
        <w:tc>
          <w:tcPr>
            <w:tcW w:w="1338" w:type="dxa"/>
          </w:tcPr>
          <w:p w:rsidR="004163DF" w:rsidRPr="00C121FE" w:rsidRDefault="004163DF" w:rsidP="00F758B7">
            <w:pPr>
              <w:rPr>
                <w:rFonts w:cstheme="minorHAnsi"/>
                <w:b/>
                <w:sz w:val="20"/>
                <w:szCs w:val="20"/>
              </w:rPr>
            </w:pPr>
            <w:r>
              <w:rPr>
                <w:rFonts w:cstheme="minorHAnsi"/>
                <w:b/>
                <w:sz w:val="20"/>
                <w:szCs w:val="20"/>
              </w:rPr>
              <w:t>Complexity</w:t>
            </w:r>
          </w:p>
        </w:tc>
        <w:tc>
          <w:tcPr>
            <w:tcW w:w="1110" w:type="dxa"/>
          </w:tcPr>
          <w:p w:rsidR="004163DF" w:rsidRPr="00332773" w:rsidRDefault="0015124F" w:rsidP="00F758B7">
            <w:pPr>
              <w:rPr>
                <w:rFonts w:cstheme="minorHAnsi"/>
                <w:sz w:val="16"/>
                <w:szCs w:val="16"/>
              </w:rPr>
            </w:pPr>
            <w:r>
              <w:rPr>
                <w:rFonts w:cstheme="minorHAnsi"/>
                <w:sz w:val="16"/>
                <w:szCs w:val="16"/>
              </w:rPr>
              <w:t>Com</w:t>
            </w:r>
            <w:r w:rsidR="00D17FF7">
              <w:rPr>
                <w:rFonts w:cstheme="minorHAnsi"/>
                <w:sz w:val="16"/>
                <w:szCs w:val="16"/>
              </w:rPr>
              <w:t>parable to less than one 1</w:t>
            </w:r>
            <w:r>
              <w:rPr>
                <w:rFonts w:cstheme="minorHAnsi"/>
                <w:sz w:val="16"/>
                <w:szCs w:val="16"/>
              </w:rPr>
              <w:t xml:space="preserve">00-level </w:t>
            </w:r>
            <w:r w:rsidR="00D17FF7">
              <w:rPr>
                <w:rFonts w:cstheme="minorHAnsi"/>
                <w:sz w:val="16"/>
                <w:szCs w:val="16"/>
              </w:rPr>
              <w:t xml:space="preserve">physics </w:t>
            </w:r>
            <w:r>
              <w:rPr>
                <w:rFonts w:cstheme="minorHAnsi"/>
                <w:sz w:val="16"/>
                <w:szCs w:val="16"/>
              </w:rPr>
              <w:t>HW assignment problem.</w:t>
            </w:r>
          </w:p>
        </w:tc>
        <w:tc>
          <w:tcPr>
            <w:tcW w:w="1514" w:type="dxa"/>
          </w:tcPr>
          <w:p w:rsidR="004163DF" w:rsidRPr="00332773" w:rsidRDefault="00B2078A" w:rsidP="00F758B7">
            <w:pPr>
              <w:rPr>
                <w:rFonts w:cstheme="minorHAnsi"/>
                <w:sz w:val="16"/>
                <w:szCs w:val="16"/>
              </w:rPr>
            </w:pPr>
            <w:r>
              <w:rPr>
                <w:rFonts w:cstheme="minorHAnsi"/>
                <w:sz w:val="16"/>
                <w:szCs w:val="16"/>
              </w:rPr>
              <w:t>Comparable to a</w:t>
            </w:r>
            <w:r w:rsidR="00D17FF7">
              <w:rPr>
                <w:rFonts w:cstheme="minorHAnsi"/>
                <w:sz w:val="16"/>
                <w:szCs w:val="16"/>
              </w:rPr>
              <w:t xml:space="preserve"> single 1</w:t>
            </w:r>
            <w:r w:rsidR="0015124F">
              <w:rPr>
                <w:rFonts w:cstheme="minorHAnsi"/>
                <w:sz w:val="16"/>
                <w:szCs w:val="16"/>
              </w:rPr>
              <w:t>00</w:t>
            </w:r>
            <w:r w:rsidR="00D17FF7">
              <w:rPr>
                <w:rFonts w:cstheme="minorHAnsi"/>
                <w:sz w:val="16"/>
                <w:szCs w:val="16"/>
              </w:rPr>
              <w:t xml:space="preserve"> or 200</w:t>
            </w:r>
            <w:r w:rsidR="0015124F">
              <w:rPr>
                <w:rFonts w:cstheme="minorHAnsi"/>
                <w:sz w:val="16"/>
                <w:szCs w:val="16"/>
              </w:rPr>
              <w:t xml:space="preserve">-level </w:t>
            </w:r>
            <w:r w:rsidR="00D17FF7">
              <w:rPr>
                <w:rFonts w:cstheme="minorHAnsi"/>
                <w:sz w:val="16"/>
                <w:szCs w:val="16"/>
              </w:rPr>
              <w:t xml:space="preserve">physics </w:t>
            </w:r>
            <w:r w:rsidR="0015124F">
              <w:rPr>
                <w:rFonts w:cstheme="minorHAnsi"/>
                <w:sz w:val="16"/>
                <w:szCs w:val="16"/>
              </w:rPr>
              <w:t xml:space="preserve">HW assignment problem. </w:t>
            </w:r>
          </w:p>
        </w:tc>
        <w:tc>
          <w:tcPr>
            <w:tcW w:w="1317" w:type="dxa"/>
          </w:tcPr>
          <w:p w:rsidR="004163DF" w:rsidRPr="00332773" w:rsidRDefault="00B2078A" w:rsidP="00F758B7">
            <w:pPr>
              <w:rPr>
                <w:rFonts w:cstheme="minorHAnsi"/>
                <w:sz w:val="16"/>
                <w:szCs w:val="16"/>
              </w:rPr>
            </w:pPr>
            <w:r>
              <w:rPr>
                <w:rFonts w:cstheme="minorHAnsi"/>
                <w:sz w:val="16"/>
                <w:szCs w:val="16"/>
              </w:rPr>
              <w:t>Comparable to</w:t>
            </w:r>
            <w:r w:rsidR="00D17FF7">
              <w:rPr>
                <w:rFonts w:cstheme="minorHAnsi"/>
                <w:sz w:val="16"/>
                <w:szCs w:val="16"/>
              </w:rPr>
              <w:t xml:space="preserve"> a single 300-level physics HW assignment problem. </w:t>
            </w:r>
            <w:r>
              <w:rPr>
                <w:rFonts w:cstheme="minorHAnsi"/>
                <w:sz w:val="16"/>
                <w:szCs w:val="16"/>
              </w:rPr>
              <w:t xml:space="preserve"> </w:t>
            </w:r>
          </w:p>
        </w:tc>
        <w:tc>
          <w:tcPr>
            <w:tcW w:w="1489" w:type="dxa"/>
          </w:tcPr>
          <w:p w:rsidR="004163DF" w:rsidRPr="00332773" w:rsidRDefault="00E13662" w:rsidP="00F758B7">
            <w:pPr>
              <w:rPr>
                <w:rFonts w:cstheme="minorHAnsi"/>
                <w:sz w:val="16"/>
                <w:szCs w:val="16"/>
              </w:rPr>
            </w:pPr>
            <w:r>
              <w:rPr>
                <w:rFonts w:cstheme="minorHAnsi"/>
                <w:sz w:val="16"/>
                <w:szCs w:val="16"/>
              </w:rPr>
              <w:t>Comparable to multiple 300-level physics HW assignment problems. Work draws on ideas from only one 300-level undergraduate course (any discipline).</w:t>
            </w:r>
          </w:p>
        </w:tc>
        <w:tc>
          <w:tcPr>
            <w:tcW w:w="1260" w:type="dxa"/>
          </w:tcPr>
          <w:p w:rsidR="004163DF" w:rsidRPr="00332773" w:rsidRDefault="00B2078A" w:rsidP="00D17FF7">
            <w:pPr>
              <w:rPr>
                <w:rFonts w:cstheme="minorHAnsi"/>
                <w:sz w:val="16"/>
                <w:szCs w:val="16"/>
              </w:rPr>
            </w:pPr>
            <w:r>
              <w:rPr>
                <w:rFonts w:cstheme="minorHAnsi"/>
                <w:sz w:val="16"/>
                <w:szCs w:val="16"/>
              </w:rPr>
              <w:t xml:space="preserve">Comparable </w:t>
            </w:r>
            <w:r w:rsidR="00D17FF7">
              <w:rPr>
                <w:rFonts w:cstheme="minorHAnsi"/>
                <w:sz w:val="16"/>
                <w:szCs w:val="16"/>
              </w:rPr>
              <w:t xml:space="preserve">to </w:t>
            </w:r>
            <w:r>
              <w:rPr>
                <w:rFonts w:cstheme="minorHAnsi"/>
                <w:sz w:val="16"/>
                <w:szCs w:val="16"/>
              </w:rPr>
              <w:t xml:space="preserve">or exceeds the complexity of many </w:t>
            </w:r>
            <w:r w:rsidR="00D17FF7">
              <w:rPr>
                <w:rFonts w:cstheme="minorHAnsi"/>
                <w:sz w:val="16"/>
                <w:szCs w:val="16"/>
              </w:rPr>
              <w:t>H</w:t>
            </w:r>
            <w:r>
              <w:rPr>
                <w:rFonts w:cstheme="minorHAnsi"/>
                <w:sz w:val="16"/>
                <w:szCs w:val="16"/>
              </w:rPr>
              <w:t>W assignment problems</w:t>
            </w:r>
            <w:r w:rsidR="00D17FF7">
              <w:rPr>
                <w:rFonts w:cstheme="minorHAnsi"/>
                <w:sz w:val="16"/>
                <w:szCs w:val="16"/>
              </w:rPr>
              <w:t xml:space="preserve">. Work draws on ideas from more than one </w:t>
            </w:r>
            <w:r w:rsidR="00C04FCA">
              <w:rPr>
                <w:rFonts w:cstheme="minorHAnsi"/>
                <w:sz w:val="16"/>
                <w:szCs w:val="16"/>
              </w:rPr>
              <w:t xml:space="preserve">300-level </w:t>
            </w:r>
            <w:r w:rsidR="00C26179">
              <w:rPr>
                <w:rFonts w:cstheme="minorHAnsi"/>
                <w:sz w:val="16"/>
                <w:szCs w:val="16"/>
              </w:rPr>
              <w:t>undergraduate</w:t>
            </w:r>
            <w:r w:rsidR="00D17FF7">
              <w:rPr>
                <w:rFonts w:cstheme="minorHAnsi"/>
                <w:sz w:val="16"/>
                <w:szCs w:val="16"/>
              </w:rPr>
              <w:t xml:space="preserve"> course</w:t>
            </w:r>
            <w:r w:rsidR="00C26179">
              <w:rPr>
                <w:rFonts w:cstheme="minorHAnsi"/>
                <w:sz w:val="16"/>
                <w:szCs w:val="16"/>
              </w:rPr>
              <w:t xml:space="preserve"> (any discipline)</w:t>
            </w:r>
            <w:r w:rsidR="00D17FF7">
              <w:rPr>
                <w:rFonts w:cstheme="minorHAnsi"/>
                <w:sz w:val="16"/>
                <w:szCs w:val="16"/>
              </w:rPr>
              <w:t xml:space="preserve">. </w:t>
            </w:r>
          </w:p>
        </w:tc>
        <w:tc>
          <w:tcPr>
            <w:tcW w:w="828" w:type="dxa"/>
          </w:tcPr>
          <w:p w:rsidR="004163DF" w:rsidRPr="00332773" w:rsidRDefault="004163DF" w:rsidP="00F758B7">
            <w:pPr>
              <w:rPr>
                <w:rFonts w:cstheme="minorHAnsi"/>
                <w:sz w:val="16"/>
                <w:szCs w:val="16"/>
              </w:rPr>
            </w:pPr>
          </w:p>
        </w:tc>
      </w:tr>
      <w:tr w:rsidR="00CD6D8E" w:rsidRPr="00332773" w:rsidTr="00674BB0">
        <w:tc>
          <w:tcPr>
            <w:tcW w:w="1338" w:type="dxa"/>
          </w:tcPr>
          <w:p w:rsidR="00CD6D8E" w:rsidRDefault="00CD6D8E" w:rsidP="00F758B7">
            <w:pPr>
              <w:rPr>
                <w:rFonts w:cstheme="minorHAnsi"/>
                <w:b/>
                <w:sz w:val="20"/>
                <w:szCs w:val="20"/>
              </w:rPr>
            </w:pPr>
            <w:r>
              <w:rPr>
                <w:rFonts w:cstheme="minorHAnsi"/>
                <w:b/>
                <w:sz w:val="20"/>
                <w:szCs w:val="20"/>
              </w:rPr>
              <w:t>Exposition</w:t>
            </w:r>
          </w:p>
        </w:tc>
        <w:tc>
          <w:tcPr>
            <w:tcW w:w="1110" w:type="dxa"/>
          </w:tcPr>
          <w:p w:rsidR="00CD6D8E" w:rsidRDefault="00674BB0" w:rsidP="00F758B7">
            <w:pPr>
              <w:rPr>
                <w:rFonts w:cstheme="minorHAnsi"/>
                <w:sz w:val="16"/>
                <w:szCs w:val="16"/>
              </w:rPr>
            </w:pPr>
            <w:r>
              <w:rPr>
                <w:rFonts w:cstheme="minorHAnsi"/>
                <w:sz w:val="16"/>
                <w:szCs w:val="16"/>
              </w:rPr>
              <w:t>More than 75</w:t>
            </w:r>
            <w:r w:rsidR="00053712">
              <w:rPr>
                <w:rFonts w:cstheme="minorHAnsi"/>
                <w:sz w:val="16"/>
                <w:szCs w:val="16"/>
              </w:rPr>
              <w:t>% of</w:t>
            </w:r>
            <w:r>
              <w:rPr>
                <w:rFonts w:cstheme="minorHAnsi"/>
                <w:sz w:val="16"/>
                <w:szCs w:val="16"/>
              </w:rPr>
              <w:t xml:space="preserve"> the crucial </w:t>
            </w:r>
            <w:r w:rsidR="00053712">
              <w:rPr>
                <w:rFonts w:cstheme="minorHAnsi"/>
                <w:sz w:val="16"/>
                <w:szCs w:val="16"/>
              </w:rPr>
              <w:t>scientific concepts</w:t>
            </w:r>
            <w:r>
              <w:rPr>
                <w:rFonts w:cstheme="minorHAnsi"/>
                <w:sz w:val="16"/>
                <w:szCs w:val="16"/>
              </w:rPr>
              <w:t xml:space="preserve"> or techniques are unclear.</w:t>
            </w:r>
          </w:p>
        </w:tc>
        <w:tc>
          <w:tcPr>
            <w:tcW w:w="1514" w:type="dxa"/>
          </w:tcPr>
          <w:p w:rsidR="00CD6D8E" w:rsidRDefault="00674BB0" w:rsidP="00674BB0">
            <w:pPr>
              <w:rPr>
                <w:rFonts w:cstheme="minorHAnsi"/>
                <w:sz w:val="16"/>
                <w:szCs w:val="16"/>
              </w:rPr>
            </w:pPr>
            <w:r>
              <w:rPr>
                <w:rFonts w:cstheme="minorHAnsi"/>
                <w:sz w:val="16"/>
                <w:szCs w:val="16"/>
              </w:rPr>
              <w:t xml:space="preserve">Between 50% and 75% of the crucial </w:t>
            </w:r>
            <w:r w:rsidR="00053712">
              <w:rPr>
                <w:rFonts w:cstheme="minorHAnsi"/>
                <w:sz w:val="16"/>
                <w:szCs w:val="16"/>
              </w:rPr>
              <w:t>scientific concepts</w:t>
            </w:r>
            <w:r>
              <w:rPr>
                <w:rFonts w:cstheme="minorHAnsi"/>
                <w:sz w:val="16"/>
                <w:szCs w:val="16"/>
              </w:rPr>
              <w:t xml:space="preserve"> or techniques are unclear.</w:t>
            </w:r>
          </w:p>
        </w:tc>
        <w:tc>
          <w:tcPr>
            <w:tcW w:w="1317" w:type="dxa"/>
          </w:tcPr>
          <w:p w:rsidR="00CD6D8E" w:rsidRDefault="00674BB0" w:rsidP="00674BB0">
            <w:pPr>
              <w:rPr>
                <w:rFonts w:cstheme="minorHAnsi"/>
                <w:sz w:val="16"/>
                <w:szCs w:val="16"/>
              </w:rPr>
            </w:pPr>
            <w:r>
              <w:rPr>
                <w:rFonts w:cstheme="minorHAnsi"/>
                <w:sz w:val="16"/>
                <w:szCs w:val="16"/>
              </w:rPr>
              <w:t xml:space="preserve">Between 25% and 50% of the crucial </w:t>
            </w:r>
            <w:r w:rsidR="00053712">
              <w:rPr>
                <w:rFonts w:cstheme="minorHAnsi"/>
                <w:sz w:val="16"/>
                <w:szCs w:val="16"/>
              </w:rPr>
              <w:t>scientific concepts</w:t>
            </w:r>
            <w:r>
              <w:rPr>
                <w:rFonts w:cstheme="minorHAnsi"/>
                <w:sz w:val="16"/>
                <w:szCs w:val="16"/>
              </w:rPr>
              <w:t xml:space="preserve"> or techniques are</w:t>
            </w:r>
            <w:r w:rsidR="00B866B9">
              <w:rPr>
                <w:rFonts w:cstheme="minorHAnsi"/>
                <w:sz w:val="16"/>
                <w:szCs w:val="16"/>
              </w:rPr>
              <w:t xml:space="preserve"> </w:t>
            </w:r>
            <w:r>
              <w:rPr>
                <w:rFonts w:cstheme="minorHAnsi"/>
                <w:sz w:val="16"/>
                <w:szCs w:val="16"/>
              </w:rPr>
              <w:t>unclear.</w:t>
            </w:r>
          </w:p>
        </w:tc>
        <w:tc>
          <w:tcPr>
            <w:tcW w:w="1489" w:type="dxa"/>
          </w:tcPr>
          <w:p w:rsidR="00CD6D8E" w:rsidRDefault="00674BB0" w:rsidP="00674BB0">
            <w:pPr>
              <w:rPr>
                <w:rFonts w:cstheme="minorHAnsi"/>
                <w:sz w:val="16"/>
                <w:szCs w:val="16"/>
              </w:rPr>
            </w:pPr>
            <w:r>
              <w:rPr>
                <w:rFonts w:cstheme="minorHAnsi"/>
                <w:sz w:val="16"/>
                <w:szCs w:val="16"/>
              </w:rPr>
              <w:t>Less than 25% of the  crucial scientific  concepts or techniques are unclear</w:t>
            </w:r>
          </w:p>
        </w:tc>
        <w:tc>
          <w:tcPr>
            <w:tcW w:w="1260" w:type="dxa"/>
          </w:tcPr>
          <w:p w:rsidR="00CD6D8E" w:rsidRDefault="00674BB0" w:rsidP="00D17FF7">
            <w:pPr>
              <w:rPr>
                <w:rFonts w:cstheme="minorHAnsi"/>
                <w:sz w:val="16"/>
                <w:szCs w:val="16"/>
              </w:rPr>
            </w:pPr>
            <w:r>
              <w:rPr>
                <w:rFonts w:cstheme="minorHAnsi"/>
                <w:sz w:val="16"/>
                <w:szCs w:val="16"/>
              </w:rPr>
              <w:t xml:space="preserve">All </w:t>
            </w:r>
            <w:r w:rsidR="00053712">
              <w:rPr>
                <w:rFonts w:cstheme="minorHAnsi"/>
                <w:sz w:val="16"/>
                <w:szCs w:val="16"/>
              </w:rPr>
              <w:t>scientific concepts</w:t>
            </w:r>
            <w:r w:rsidR="00CF6697">
              <w:rPr>
                <w:rFonts w:cstheme="minorHAnsi"/>
                <w:sz w:val="16"/>
                <w:szCs w:val="16"/>
              </w:rPr>
              <w:t xml:space="preserve"> or techniques are explain</w:t>
            </w:r>
            <w:r>
              <w:rPr>
                <w:rFonts w:cstheme="minorHAnsi"/>
                <w:sz w:val="16"/>
                <w:szCs w:val="16"/>
              </w:rPr>
              <w:t>ed</w:t>
            </w:r>
            <w:r w:rsidR="00CF6697">
              <w:rPr>
                <w:rFonts w:cstheme="minorHAnsi"/>
                <w:sz w:val="16"/>
                <w:szCs w:val="16"/>
              </w:rPr>
              <w:t xml:space="preserve"> clearly. </w:t>
            </w:r>
          </w:p>
        </w:tc>
        <w:tc>
          <w:tcPr>
            <w:tcW w:w="828" w:type="dxa"/>
          </w:tcPr>
          <w:p w:rsidR="00CD6D8E" w:rsidRPr="00332773" w:rsidRDefault="00CD6D8E" w:rsidP="00F758B7">
            <w:pPr>
              <w:rPr>
                <w:rFonts w:cstheme="minorHAnsi"/>
                <w:sz w:val="16"/>
                <w:szCs w:val="16"/>
              </w:rPr>
            </w:pPr>
          </w:p>
        </w:tc>
      </w:tr>
    </w:tbl>
    <w:p w:rsidR="00F052D6" w:rsidRDefault="00F052D6" w:rsidP="00F052D6">
      <w:pPr>
        <w:ind w:left="360"/>
        <w:rPr>
          <w:rFonts w:cstheme="minorHAnsi"/>
          <w:sz w:val="20"/>
          <w:szCs w:val="20"/>
        </w:rPr>
      </w:pPr>
    </w:p>
    <w:p w:rsidR="00F052D6" w:rsidRPr="00F052D6" w:rsidRDefault="00F052D6" w:rsidP="00F052D6">
      <w:pPr>
        <w:ind w:left="360"/>
        <w:rPr>
          <w:rFonts w:cstheme="minorHAnsi"/>
          <w:sz w:val="20"/>
          <w:szCs w:val="20"/>
        </w:rPr>
      </w:pPr>
    </w:p>
    <w:p w:rsidR="002E3A2E" w:rsidRDefault="007C79EB" w:rsidP="002E3A2E">
      <w:pPr>
        <w:pStyle w:val="ListParagraph"/>
        <w:numPr>
          <w:ilvl w:val="0"/>
          <w:numId w:val="1"/>
        </w:numPr>
        <w:contextualSpacing w:val="0"/>
        <w:rPr>
          <w:rFonts w:cstheme="minorHAnsi"/>
          <w:sz w:val="20"/>
          <w:szCs w:val="20"/>
        </w:rPr>
      </w:pPr>
      <w:r w:rsidRPr="002E3A2E">
        <w:rPr>
          <w:rFonts w:cstheme="minorHAnsi"/>
          <w:b/>
          <w:sz w:val="20"/>
          <w:szCs w:val="20"/>
        </w:rPr>
        <w:t>Logical Exposition:</w:t>
      </w:r>
      <w:r w:rsidRPr="002E3A2E">
        <w:rPr>
          <w:rFonts w:cstheme="minorHAnsi"/>
          <w:sz w:val="20"/>
          <w:szCs w:val="20"/>
        </w:rPr>
        <w:t xml:space="preserve"> </w:t>
      </w:r>
      <w:r w:rsidR="002E3A2E" w:rsidRPr="002E3A2E">
        <w:rPr>
          <w:rFonts w:cstheme="minorHAnsi"/>
          <w:sz w:val="20"/>
          <w:szCs w:val="20"/>
        </w:rPr>
        <w:t>There must be a linear thread of ideas in the report. Digressions and examples can be included but should be clearly worded as such and must serve to illustrate points in the main thread of ideas.</w:t>
      </w:r>
      <w:r w:rsidR="002E3A2E">
        <w:rPr>
          <w:rFonts w:cstheme="minorHAnsi"/>
          <w:sz w:val="20"/>
          <w:szCs w:val="20"/>
        </w:rPr>
        <w:t xml:space="preserve"> </w:t>
      </w:r>
      <w:r w:rsidR="002E3A2E" w:rsidRPr="002E3A2E">
        <w:rPr>
          <w:rFonts w:cstheme="minorHAnsi"/>
          <w:sz w:val="20"/>
          <w:szCs w:val="20"/>
        </w:rPr>
        <w:t xml:space="preserve">The introductory sections must contain a clear description of the issue </w:t>
      </w:r>
      <w:r w:rsidR="002E3A2E">
        <w:rPr>
          <w:rFonts w:cstheme="minorHAnsi"/>
          <w:sz w:val="20"/>
          <w:szCs w:val="20"/>
        </w:rPr>
        <w:t>under investigation</w:t>
      </w:r>
      <w:r w:rsidR="002E3A2E" w:rsidRPr="002E3A2E">
        <w:rPr>
          <w:rFonts w:cstheme="minorHAnsi"/>
          <w:sz w:val="20"/>
          <w:szCs w:val="20"/>
        </w:rPr>
        <w:t xml:space="preserve">, why it is interesting and </w:t>
      </w:r>
      <w:r w:rsidR="00560B9D">
        <w:rPr>
          <w:rFonts w:cstheme="minorHAnsi"/>
          <w:sz w:val="20"/>
          <w:szCs w:val="20"/>
        </w:rPr>
        <w:t>prior investigations</w:t>
      </w:r>
      <w:r w:rsidR="002E3A2E" w:rsidRPr="002E3A2E">
        <w:rPr>
          <w:rFonts w:cstheme="minorHAnsi"/>
          <w:sz w:val="20"/>
          <w:szCs w:val="20"/>
        </w:rPr>
        <w:t xml:space="preserve"> have found. Subsequent sections must lead the reader from each idea to the idea that logically follows next. </w:t>
      </w:r>
    </w:p>
    <w:tbl>
      <w:tblPr>
        <w:tblStyle w:val="TableGrid"/>
        <w:tblW w:w="0" w:type="auto"/>
        <w:tblInd w:w="720" w:type="dxa"/>
        <w:tblLook w:val="04A0" w:firstRow="1" w:lastRow="0" w:firstColumn="1" w:lastColumn="0" w:noHBand="0" w:noVBand="1"/>
      </w:tblPr>
      <w:tblGrid>
        <w:gridCol w:w="1338"/>
        <w:gridCol w:w="1307"/>
        <w:gridCol w:w="1317"/>
        <w:gridCol w:w="1317"/>
        <w:gridCol w:w="1317"/>
        <w:gridCol w:w="1432"/>
        <w:gridCol w:w="828"/>
      </w:tblGrid>
      <w:tr w:rsidR="00A446C8" w:rsidRPr="00C121FE" w:rsidTr="00EF2B91">
        <w:tc>
          <w:tcPr>
            <w:tcW w:w="1338" w:type="dxa"/>
          </w:tcPr>
          <w:p w:rsidR="00A446C8" w:rsidRPr="00A446C8" w:rsidRDefault="00A446C8" w:rsidP="00A446C8">
            <w:pPr>
              <w:jc w:val="center"/>
              <w:rPr>
                <w:rFonts w:cstheme="minorHAnsi"/>
                <w:b/>
                <w:sz w:val="20"/>
                <w:szCs w:val="20"/>
              </w:rPr>
            </w:pPr>
            <w:r w:rsidRPr="00A446C8">
              <w:rPr>
                <w:rFonts w:cstheme="minorHAnsi"/>
                <w:b/>
                <w:sz w:val="20"/>
                <w:szCs w:val="20"/>
              </w:rPr>
              <w:t>Score</w:t>
            </w:r>
          </w:p>
        </w:tc>
        <w:tc>
          <w:tcPr>
            <w:tcW w:w="1307" w:type="dxa"/>
          </w:tcPr>
          <w:p w:rsidR="00A446C8" w:rsidRPr="00C121FE" w:rsidRDefault="00A446C8" w:rsidP="00EF2B91">
            <w:pPr>
              <w:jc w:val="center"/>
              <w:rPr>
                <w:rFonts w:cstheme="minorHAnsi"/>
                <w:b/>
                <w:sz w:val="20"/>
                <w:szCs w:val="20"/>
              </w:rPr>
            </w:pPr>
            <w:r w:rsidRPr="00C121FE">
              <w:rPr>
                <w:rFonts w:cstheme="minorHAnsi"/>
                <w:b/>
                <w:sz w:val="20"/>
                <w:szCs w:val="20"/>
              </w:rPr>
              <w:t>0</w:t>
            </w:r>
          </w:p>
        </w:tc>
        <w:tc>
          <w:tcPr>
            <w:tcW w:w="1317" w:type="dxa"/>
          </w:tcPr>
          <w:p w:rsidR="00A446C8" w:rsidRPr="00C121FE" w:rsidRDefault="00A446C8" w:rsidP="00EF2B91">
            <w:pPr>
              <w:jc w:val="center"/>
              <w:rPr>
                <w:rFonts w:cstheme="minorHAnsi"/>
                <w:b/>
                <w:sz w:val="20"/>
                <w:szCs w:val="20"/>
              </w:rPr>
            </w:pPr>
            <w:r w:rsidRPr="00C121FE">
              <w:rPr>
                <w:rFonts w:cstheme="minorHAnsi"/>
                <w:b/>
                <w:sz w:val="20"/>
                <w:szCs w:val="20"/>
              </w:rPr>
              <w:t>1</w:t>
            </w:r>
          </w:p>
        </w:tc>
        <w:tc>
          <w:tcPr>
            <w:tcW w:w="1317" w:type="dxa"/>
          </w:tcPr>
          <w:p w:rsidR="00A446C8" w:rsidRPr="00C121FE" w:rsidRDefault="00A446C8" w:rsidP="00EF2B91">
            <w:pPr>
              <w:jc w:val="center"/>
              <w:rPr>
                <w:rFonts w:cstheme="minorHAnsi"/>
                <w:b/>
                <w:sz w:val="20"/>
                <w:szCs w:val="20"/>
              </w:rPr>
            </w:pPr>
            <w:r w:rsidRPr="00C121FE">
              <w:rPr>
                <w:rFonts w:cstheme="minorHAnsi"/>
                <w:b/>
                <w:sz w:val="20"/>
                <w:szCs w:val="20"/>
              </w:rPr>
              <w:t>2</w:t>
            </w:r>
          </w:p>
        </w:tc>
        <w:tc>
          <w:tcPr>
            <w:tcW w:w="1317" w:type="dxa"/>
          </w:tcPr>
          <w:p w:rsidR="00A446C8" w:rsidRPr="00C121FE" w:rsidRDefault="00A446C8" w:rsidP="00EF2B91">
            <w:pPr>
              <w:jc w:val="center"/>
              <w:rPr>
                <w:rFonts w:cstheme="minorHAnsi"/>
                <w:b/>
                <w:sz w:val="20"/>
                <w:szCs w:val="20"/>
              </w:rPr>
            </w:pPr>
            <w:r w:rsidRPr="00C121FE">
              <w:rPr>
                <w:rFonts w:cstheme="minorHAnsi"/>
                <w:b/>
                <w:sz w:val="20"/>
                <w:szCs w:val="20"/>
              </w:rPr>
              <w:t>3</w:t>
            </w:r>
          </w:p>
        </w:tc>
        <w:tc>
          <w:tcPr>
            <w:tcW w:w="1432" w:type="dxa"/>
          </w:tcPr>
          <w:p w:rsidR="00A446C8" w:rsidRPr="00C121FE" w:rsidRDefault="00A446C8" w:rsidP="00EF2B91">
            <w:pPr>
              <w:jc w:val="center"/>
              <w:rPr>
                <w:rFonts w:cstheme="minorHAnsi"/>
                <w:b/>
                <w:sz w:val="20"/>
                <w:szCs w:val="20"/>
              </w:rPr>
            </w:pPr>
            <w:r w:rsidRPr="00C121FE">
              <w:rPr>
                <w:rFonts w:cstheme="minorHAnsi"/>
                <w:b/>
                <w:sz w:val="20"/>
                <w:szCs w:val="20"/>
              </w:rPr>
              <w:t>4</w:t>
            </w:r>
          </w:p>
        </w:tc>
        <w:tc>
          <w:tcPr>
            <w:tcW w:w="828" w:type="dxa"/>
          </w:tcPr>
          <w:p w:rsidR="00A446C8" w:rsidRPr="00C121FE" w:rsidRDefault="00A446C8" w:rsidP="00EF2B91">
            <w:pPr>
              <w:jc w:val="center"/>
              <w:rPr>
                <w:rFonts w:cstheme="minorHAnsi"/>
                <w:b/>
                <w:sz w:val="20"/>
                <w:szCs w:val="20"/>
              </w:rPr>
            </w:pPr>
            <w:r>
              <w:rPr>
                <w:rFonts w:cstheme="minorHAnsi"/>
                <w:b/>
                <w:sz w:val="20"/>
                <w:szCs w:val="20"/>
              </w:rPr>
              <w:t>Weight</w:t>
            </w:r>
          </w:p>
        </w:tc>
      </w:tr>
      <w:tr w:rsidR="00A446C8" w:rsidRPr="00332773" w:rsidTr="00EF2B91">
        <w:tc>
          <w:tcPr>
            <w:tcW w:w="1338" w:type="dxa"/>
          </w:tcPr>
          <w:p w:rsidR="00A446C8" w:rsidRPr="00C121FE" w:rsidRDefault="00560B9D" w:rsidP="00EF2B91">
            <w:pPr>
              <w:rPr>
                <w:rFonts w:cstheme="minorHAnsi"/>
                <w:b/>
                <w:sz w:val="20"/>
                <w:szCs w:val="20"/>
              </w:rPr>
            </w:pPr>
            <w:r>
              <w:rPr>
                <w:rFonts w:cstheme="minorHAnsi"/>
                <w:b/>
                <w:sz w:val="20"/>
                <w:szCs w:val="20"/>
              </w:rPr>
              <w:t>Introduction</w:t>
            </w:r>
          </w:p>
        </w:tc>
        <w:tc>
          <w:tcPr>
            <w:tcW w:w="1307" w:type="dxa"/>
          </w:tcPr>
          <w:p w:rsidR="00A446C8" w:rsidRPr="00332773" w:rsidRDefault="00A446C8" w:rsidP="00EF2B91">
            <w:pPr>
              <w:rPr>
                <w:rFonts w:cstheme="minorHAnsi"/>
                <w:sz w:val="16"/>
                <w:szCs w:val="16"/>
              </w:rPr>
            </w:pPr>
            <w:r w:rsidRPr="00332773">
              <w:rPr>
                <w:rFonts w:cstheme="minorHAnsi"/>
                <w:sz w:val="16"/>
                <w:szCs w:val="16"/>
              </w:rPr>
              <w:t>None present</w:t>
            </w:r>
            <w:r>
              <w:rPr>
                <w:rFonts w:cstheme="minorHAnsi"/>
                <w:sz w:val="16"/>
                <w:szCs w:val="16"/>
              </w:rPr>
              <w:t xml:space="preserve">. </w:t>
            </w:r>
          </w:p>
        </w:tc>
        <w:tc>
          <w:tcPr>
            <w:tcW w:w="1317" w:type="dxa"/>
          </w:tcPr>
          <w:p w:rsidR="00A446C8" w:rsidRPr="00332773" w:rsidRDefault="00E722B2" w:rsidP="00EF2B91">
            <w:pPr>
              <w:rPr>
                <w:rFonts w:cstheme="minorHAnsi"/>
                <w:sz w:val="16"/>
                <w:szCs w:val="16"/>
              </w:rPr>
            </w:pPr>
            <w:r>
              <w:rPr>
                <w:rFonts w:cstheme="minorHAnsi"/>
                <w:sz w:val="16"/>
                <w:szCs w:val="16"/>
              </w:rPr>
              <w:t xml:space="preserve">Misses at least two of: </w:t>
            </w:r>
            <w:r w:rsidRPr="00E722B2">
              <w:rPr>
                <w:rFonts w:cstheme="minorHAnsi"/>
                <w:sz w:val="16"/>
                <w:szCs w:val="16"/>
              </w:rPr>
              <w:t>a clear description of the issue under investigation, why it is interesting and prior investigations have found</w:t>
            </w:r>
            <w:r>
              <w:rPr>
                <w:rFonts w:cstheme="minorHAnsi"/>
                <w:sz w:val="16"/>
                <w:szCs w:val="16"/>
              </w:rPr>
              <w:t>.</w:t>
            </w:r>
          </w:p>
        </w:tc>
        <w:tc>
          <w:tcPr>
            <w:tcW w:w="1317" w:type="dxa"/>
          </w:tcPr>
          <w:p w:rsidR="00A446C8" w:rsidRPr="00332773" w:rsidRDefault="00E722B2" w:rsidP="00EF2B91">
            <w:pPr>
              <w:rPr>
                <w:rFonts w:cstheme="minorHAnsi"/>
                <w:sz w:val="16"/>
                <w:szCs w:val="16"/>
              </w:rPr>
            </w:pPr>
            <w:r>
              <w:rPr>
                <w:rFonts w:cstheme="minorHAnsi"/>
                <w:sz w:val="16"/>
                <w:szCs w:val="16"/>
              </w:rPr>
              <w:t xml:space="preserve">Misses one of: </w:t>
            </w:r>
            <w:r w:rsidRPr="00E722B2">
              <w:rPr>
                <w:rFonts w:cstheme="minorHAnsi"/>
                <w:sz w:val="16"/>
                <w:szCs w:val="16"/>
              </w:rPr>
              <w:t>a clear description of the issue under investigation, why it is interesting and prior investigations have found</w:t>
            </w:r>
            <w:r>
              <w:rPr>
                <w:rFonts w:cstheme="minorHAnsi"/>
                <w:sz w:val="16"/>
                <w:szCs w:val="16"/>
              </w:rPr>
              <w:t>.</w:t>
            </w:r>
          </w:p>
        </w:tc>
        <w:tc>
          <w:tcPr>
            <w:tcW w:w="1317" w:type="dxa"/>
          </w:tcPr>
          <w:p w:rsidR="00A446C8" w:rsidRPr="00332773" w:rsidRDefault="00E722B2" w:rsidP="009D6B8B">
            <w:pPr>
              <w:rPr>
                <w:rFonts w:cstheme="minorHAnsi"/>
                <w:sz w:val="16"/>
                <w:szCs w:val="16"/>
              </w:rPr>
            </w:pPr>
            <w:r>
              <w:rPr>
                <w:rFonts w:cstheme="minorHAnsi"/>
                <w:sz w:val="16"/>
                <w:szCs w:val="16"/>
              </w:rPr>
              <w:t xml:space="preserve">Includes all of:  </w:t>
            </w:r>
            <w:r w:rsidRPr="00E722B2">
              <w:rPr>
                <w:rFonts w:cstheme="minorHAnsi"/>
                <w:sz w:val="16"/>
                <w:szCs w:val="16"/>
              </w:rPr>
              <w:t>a clear description of the issue under investigation, why it is interesting and prior investigations have found</w:t>
            </w:r>
            <w:r>
              <w:rPr>
                <w:rFonts w:cstheme="minorHAnsi"/>
                <w:sz w:val="16"/>
                <w:szCs w:val="16"/>
              </w:rPr>
              <w:t>. There is some superfluous content, or ordering is</w:t>
            </w:r>
            <w:r w:rsidR="009D6B8B">
              <w:rPr>
                <w:rFonts w:cstheme="minorHAnsi"/>
                <w:sz w:val="16"/>
                <w:szCs w:val="16"/>
              </w:rPr>
              <w:t xml:space="preserve"> inappropriate</w:t>
            </w:r>
            <w:r>
              <w:rPr>
                <w:rFonts w:cstheme="minorHAnsi"/>
                <w:sz w:val="16"/>
                <w:szCs w:val="16"/>
              </w:rPr>
              <w:t>.</w:t>
            </w:r>
          </w:p>
        </w:tc>
        <w:tc>
          <w:tcPr>
            <w:tcW w:w="1432" w:type="dxa"/>
          </w:tcPr>
          <w:p w:rsidR="00A446C8" w:rsidRPr="00332773" w:rsidRDefault="00560B9D" w:rsidP="00E722B2">
            <w:pPr>
              <w:rPr>
                <w:rFonts w:cstheme="minorHAnsi"/>
                <w:sz w:val="16"/>
                <w:szCs w:val="16"/>
              </w:rPr>
            </w:pPr>
            <w:r>
              <w:rPr>
                <w:rFonts w:cstheme="minorHAnsi"/>
                <w:sz w:val="16"/>
                <w:szCs w:val="16"/>
              </w:rPr>
              <w:t xml:space="preserve">Includes all of:  </w:t>
            </w:r>
            <w:r w:rsidR="00E722B2" w:rsidRPr="00E722B2">
              <w:rPr>
                <w:rFonts w:cstheme="minorHAnsi"/>
                <w:sz w:val="16"/>
                <w:szCs w:val="16"/>
              </w:rPr>
              <w:t>a clear description of the issue under investigation, why it is interesting and prior investigations have found</w:t>
            </w:r>
            <w:r w:rsidR="00E722B2">
              <w:rPr>
                <w:rFonts w:cstheme="minorHAnsi"/>
                <w:sz w:val="16"/>
                <w:szCs w:val="16"/>
              </w:rPr>
              <w:t>. There is no superfluous content.</w:t>
            </w:r>
          </w:p>
        </w:tc>
        <w:tc>
          <w:tcPr>
            <w:tcW w:w="828" w:type="dxa"/>
          </w:tcPr>
          <w:p w:rsidR="00A446C8" w:rsidRDefault="00A446C8" w:rsidP="00EF2B91">
            <w:pPr>
              <w:rPr>
                <w:rFonts w:cstheme="minorHAnsi"/>
                <w:sz w:val="16"/>
                <w:szCs w:val="16"/>
              </w:rPr>
            </w:pPr>
          </w:p>
        </w:tc>
      </w:tr>
      <w:tr w:rsidR="00A446C8" w:rsidRPr="00332773" w:rsidTr="00EF2B91">
        <w:tc>
          <w:tcPr>
            <w:tcW w:w="1338" w:type="dxa"/>
          </w:tcPr>
          <w:p w:rsidR="00A446C8" w:rsidRPr="00C121FE" w:rsidRDefault="00560B9D" w:rsidP="00EF2B91">
            <w:pPr>
              <w:rPr>
                <w:rFonts w:cstheme="minorHAnsi"/>
                <w:b/>
                <w:sz w:val="20"/>
                <w:szCs w:val="20"/>
              </w:rPr>
            </w:pPr>
            <w:r>
              <w:rPr>
                <w:rFonts w:cstheme="minorHAnsi"/>
                <w:b/>
                <w:sz w:val="20"/>
                <w:szCs w:val="20"/>
              </w:rPr>
              <w:t xml:space="preserve">Order of Major Ideas. </w:t>
            </w:r>
          </w:p>
        </w:tc>
        <w:tc>
          <w:tcPr>
            <w:tcW w:w="1307" w:type="dxa"/>
          </w:tcPr>
          <w:p w:rsidR="00A446C8" w:rsidRPr="00332773" w:rsidRDefault="00270A93" w:rsidP="00220A52">
            <w:pPr>
              <w:rPr>
                <w:rFonts w:cstheme="minorHAnsi"/>
                <w:sz w:val="16"/>
                <w:szCs w:val="16"/>
              </w:rPr>
            </w:pPr>
            <w:r>
              <w:rPr>
                <w:rFonts w:cstheme="minorHAnsi"/>
                <w:sz w:val="16"/>
                <w:szCs w:val="16"/>
              </w:rPr>
              <w:t>The number of major idea</w:t>
            </w:r>
            <w:r w:rsidR="00220A52">
              <w:rPr>
                <w:rFonts w:cstheme="minorHAnsi"/>
                <w:sz w:val="16"/>
                <w:szCs w:val="16"/>
              </w:rPr>
              <w:t>s</w:t>
            </w:r>
            <w:r>
              <w:rPr>
                <w:rFonts w:cstheme="minorHAnsi"/>
                <w:sz w:val="16"/>
                <w:szCs w:val="16"/>
              </w:rPr>
              <w:t xml:space="preserve"> that </w:t>
            </w:r>
            <w:r w:rsidR="00220A52">
              <w:rPr>
                <w:rFonts w:cstheme="minorHAnsi"/>
                <w:sz w:val="16"/>
                <w:szCs w:val="16"/>
              </w:rPr>
              <w:t xml:space="preserve">need </w:t>
            </w:r>
            <w:r>
              <w:rPr>
                <w:rFonts w:cstheme="minorHAnsi"/>
                <w:sz w:val="16"/>
                <w:szCs w:val="16"/>
              </w:rPr>
              <w:t xml:space="preserve">to be </w:t>
            </w:r>
            <w:proofErr w:type="gramStart"/>
            <w:r>
              <w:rPr>
                <w:rFonts w:cstheme="minorHAnsi"/>
                <w:sz w:val="16"/>
                <w:szCs w:val="16"/>
              </w:rPr>
              <w:t>moved</w:t>
            </w:r>
            <w:r w:rsidR="00D6106F">
              <w:rPr>
                <w:rFonts w:cstheme="minorHAnsi"/>
                <w:sz w:val="16"/>
                <w:szCs w:val="16"/>
              </w:rPr>
              <w:t>,</w:t>
            </w:r>
            <w:proofErr w:type="gramEnd"/>
            <w:r w:rsidR="00D6106F">
              <w:rPr>
                <w:rFonts w:cstheme="minorHAnsi"/>
                <w:sz w:val="16"/>
                <w:szCs w:val="16"/>
              </w:rPr>
              <w:t xml:space="preserve"> added or removed</w:t>
            </w:r>
            <w:r>
              <w:rPr>
                <w:rFonts w:cstheme="minorHAnsi"/>
                <w:sz w:val="16"/>
                <w:szCs w:val="16"/>
              </w:rPr>
              <w:t xml:space="preserve"> is</w:t>
            </w:r>
            <w:r w:rsidR="00220A52">
              <w:rPr>
                <w:rFonts w:cstheme="minorHAnsi"/>
                <w:sz w:val="16"/>
                <w:szCs w:val="16"/>
              </w:rPr>
              <w:t xml:space="preserve"> more than </w:t>
            </w:r>
            <w:r w:rsidR="00053712">
              <w:rPr>
                <w:rFonts w:cstheme="minorHAnsi"/>
                <w:sz w:val="16"/>
                <w:szCs w:val="16"/>
              </w:rPr>
              <w:t>75%</w:t>
            </w:r>
            <w:r>
              <w:rPr>
                <w:rFonts w:cstheme="minorHAnsi"/>
                <w:sz w:val="16"/>
                <w:szCs w:val="16"/>
              </w:rPr>
              <w:t xml:space="preserve"> total number of major ideas.</w:t>
            </w:r>
          </w:p>
        </w:tc>
        <w:tc>
          <w:tcPr>
            <w:tcW w:w="1317" w:type="dxa"/>
          </w:tcPr>
          <w:p w:rsidR="00A446C8" w:rsidRPr="00332773" w:rsidRDefault="00270A93" w:rsidP="00270A93">
            <w:pPr>
              <w:rPr>
                <w:rFonts w:cstheme="minorHAnsi"/>
                <w:sz w:val="16"/>
                <w:szCs w:val="16"/>
              </w:rPr>
            </w:pPr>
            <w:r>
              <w:rPr>
                <w:rFonts w:cstheme="minorHAnsi"/>
                <w:sz w:val="16"/>
                <w:szCs w:val="16"/>
              </w:rPr>
              <w:t xml:space="preserve">The number of major ideas that </w:t>
            </w:r>
            <w:r w:rsidR="00220A52">
              <w:rPr>
                <w:rFonts w:cstheme="minorHAnsi"/>
                <w:sz w:val="16"/>
                <w:szCs w:val="16"/>
              </w:rPr>
              <w:t>need to</w:t>
            </w:r>
            <w:r>
              <w:rPr>
                <w:rFonts w:cstheme="minorHAnsi"/>
                <w:sz w:val="16"/>
                <w:szCs w:val="16"/>
              </w:rPr>
              <w:t xml:space="preserve"> be moved</w:t>
            </w:r>
            <w:r w:rsidR="00D6106F">
              <w:rPr>
                <w:rFonts w:cstheme="minorHAnsi"/>
                <w:sz w:val="16"/>
                <w:szCs w:val="16"/>
              </w:rPr>
              <w:t>, added or removed</w:t>
            </w:r>
            <w:r>
              <w:rPr>
                <w:rFonts w:cstheme="minorHAnsi"/>
                <w:sz w:val="16"/>
                <w:szCs w:val="16"/>
              </w:rPr>
              <w:t xml:space="preserve"> is between 75% and 50% of the total number of major ideas.</w:t>
            </w:r>
          </w:p>
        </w:tc>
        <w:tc>
          <w:tcPr>
            <w:tcW w:w="1317" w:type="dxa"/>
          </w:tcPr>
          <w:p w:rsidR="00A446C8" w:rsidRPr="00332773" w:rsidRDefault="00270A93" w:rsidP="00270A93">
            <w:pPr>
              <w:rPr>
                <w:rFonts w:cstheme="minorHAnsi"/>
                <w:sz w:val="16"/>
                <w:szCs w:val="16"/>
              </w:rPr>
            </w:pPr>
            <w:r>
              <w:rPr>
                <w:rFonts w:cstheme="minorHAnsi"/>
                <w:sz w:val="16"/>
                <w:szCs w:val="16"/>
              </w:rPr>
              <w:t xml:space="preserve">The number of major ideas that need to be </w:t>
            </w:r>
            <w:proofErr w:type="gramStart"/>
            <w:r w:rsidR="009A6AB7">
              <w:rPr>
                <w:rFonts w:cstheme="minorHAnsi"/>
                <w:sz w:val="16"/>
                <w:szCs w:val="16"/>
              </w:rPr>
              <w:t>moved,</w:t>
            </w:r>
            <w:proofErr w:type="gramEnd"/>
            <w:r w:rsidR="00D6106F">
              <w:rPr>
                <w:rFonts w:cstheme="minorHAnsi"/>
                <w:sz w:val="16"/>
                <w:szCs w:val="16"/>
              </w:rPr>
              <w:t xml:space="preserve"> added or removed</w:t>
            </w:r>
            <w:r>
              <w:rPr>
                <w:rFonts w:cstheme="minorHAnsi"/>
                <w:sz w:val="16"/>
                <w:szCs w:val="16"/>
              </w:rPr>
              <w:t xml:space="preserve"> is between one and 50% of the total number of major ideas. </w:t>
            </w:r>
          </w:p>
        </w:tc>
        <w:tc>
          <w:tcPr>
            <w:tcW w:w="1317" w:type="dxa"/>
          </w:tcPr>
          <w:p w:rsidR="00A446C8" w:rsidRPr="00332773" w:rsidRDefault="00270A93" w:rsidP="00EF2B91">
            <w:pPr>
              <w:rPr>
                <w:rFonts w:cstheme="minorHAnsi"/>
                <w:sz w:val="16"/>
                <w:szCs w:val="16"/>
              </w:rPr>
            </w:pPr>
            <w:r>
              <w:rPr>
                <w:rFonts w:cstheme="minorHAnsi"/>
                <w:sz w:val="16"/>
                <w:szCs w:val="16"/>
              </w:rPr>
              <w:t>Only one major idea needs to be moved</w:t>
            </w:r>
            <w:r w:rsidR="00D6106F">
              <w:rPr>
                <w:rFonts w:cstheme="minorHAnsi"/>
                <w:sz w:val="16"/>
                <w:szCs w:val="16"/>
              </w:rPr>
              <w:t>, added or removed</w:t>
            </w:r>
            <w:r>
              <w:rPr>
                <w:rFonts w:cstheme="minorHAnsi"/>
                <w:sz w:val="16"/>
                <w:szCs w:val="16"/>
              </w:rPr>
              <w:t xml:space="preserve">. </w:t>
            </w:r>
          </w:p>
        </w:tc>
        <w:tc>
          <w:tcPr>
            <w:tcW w:w="1432" w:type="dxa"/>
          </w:tcPr>
          <w:p w:rsidR="00A446C8" w:rsidRPr="00332773" w:rsidRDefault="00270A93" w:rsidP="00EF2B91">
            <w:pPr>
              <w:rPr>
                <w:rFonts w:cstheme="minorHAnsi"/>
                <w:sz w:val="16"/>
                <w:szCs w:val="16"/>
              </w:rPr>
            </w:pPr>
            <w:r>
              <w:rPr>
                <w:rFonts w:cstheme="minorHAnsi"/>
                <w:sz w:val="16"/>
                <w:szCs w:val="16"/>
              </w:rPr>
              <w:t xml:space="preserve">No major ideas need to be rearranged. </w:t>
            </w:r>
          </w:p>
        </w:tc>
        <w:tc>
          <w:tcPr>
            <w:tcW w:w="828" w:type="dxa"/>
          </w:tcPr>
          <w:p w:rsidR="00A446C8" w:rsidRPr="00332773" w:rsidRDefault="00A446C8" w:rsidP="00EF2B91">
            <w:pPr>
              <w:rPr>
                <w:rFonts w:cstheme="minorHAnsi"/>
                <w:sz w:val="16"/>
                <w:szCs w:val="16"/>
              </w:rPr>
            </w:pPr>
          </w:p>
        </w:tc>
      </w:tr>
      <w:tr w:rsidR="00AA0E4A" w:rsidRPr="00332773" w:rsidTr="00EF2B91">
        <w:tc>
          <w:tcPr>
            <w:tcW w:w="1338" w:type="dxa"/>
          </w:tcPr>
          <w:p w:rsidR="00AA0E4A" w:rsidRDefault="00AA0E4A" w:rsidP="00EF2B91">
            <w:pPr>
              <w:rPr>
                <w:rFonts w:cstheme="minorHAnsi"/>
                <w:b/>
                <w:sz w:val="20"/>
                <w:szCs w:val="20"/>
              </w:rPr>
            </w:pPr>
            <w:r>
              <w:rPr>
                <w:rFonts w:cstheme="minorHAnsi"/>
                <w:b/>
                <w:sz w:val="20"/>
                <w:szCs w:val="20"/>
              </w:rPr>
              <w:t>Order of Minor Ideas</w:t>
            </w:r>
          </w:p>
        </w:tc>
        <w:tc>
          <w:tcPr>
            <w:tcW w:w="1307" w:type="dxa"/>
          </w:tcPr>
          <w:p w:rsidR="00AA0E4A" w:rsidRDefault="00D6106F" w:rsidP="00220A52">
            <w:pPr>
              <w:rPr>
                <w:rFonts w:cstheme="minorHAnsi"/>
                <w:sz w:val="16"/>
                <w:szCs w:val="16"/>
              </w:rPr>
            </w:pPr>
            <w:r>
              <w:rPr>
                <w:rFonts w:cstheme="minorHAnsi"/>
                <w:sz w:val="16"/>
                <w:szCs w:val="16"/>
              </w:rPr>
              <w:t>More than 75% of the minor ideas need to be moved, added or removed.</w:t>
            </w:r>
          </w:p>
        </w:tc>
        <w:tc>
          <w:tcPr>
            <w:tcW w:w="1317" w:type="dxa"/>
          </w:tcPr>
          <w:p w:rsidR="00AA0E4A" w:rsidRDefault="00D6106F" w:rsidP="00270A93">
            <w:pPr>
              <w:rPr>
                <w:rFonts w:cstheme="minorHAnsi"/>
                <w:sz w:val="16"/>
                <w:szCs w:val="16"/>
              </w:rPr>
            </w:pPr>
            <w:r>
              <w:rPr>
                <w:rFonts w:cstheme="minorHAnsi"/>
                <w:sz w:val="16"/>
                <w:szCs w:val="16"/>
              </w:rPr>
              <w:t>Between 50% and 75% of the minor ideas need to be moved, added or removed.</w:t>
            </w:r>
          </w:p>
        </w:tc>
        <w:tc>
          <w:tcPr>
            <w:tcW w:w="1317" w:type="dxa"/>
          </w:tcPr>
          <w:p w:rsidR="00AA0E4A" w:rsidRDefault="00D6106F" w:rsidP="00270A93">
            <w:pPr>
              <w:rPr>
                <w:rFonts w:cstheme="minorHAnsi"/>
                <w:sz w:val="16"/>
                <w:szCs w:val="16"/>
              </w:rPr>
            </w:pPr>
            <w:r>
              <w:rPr>
                <w:rFonts w:cstheme="minorHAnsi"/>
                <w:sz w:val="16"/>
                <w:szCs w:val="16"/>
              </w:rPr>
              <w:t>Between 25% and 50% of the minor ideas need to be moved, added or removed.</w:t>
            </w:r>
          </w:p>
        </w:tc>
        <w:tc>
          <w:tcPr>
            <w:tcW w:w="1317" w:type="dxa"/>
          </w:tcPr>
          <w:p w:rsidR="00AA0E4A" w:rsidRDefault="00D6106F" w:rsidP="00EF2B91">
            <w:pPr>
              <w:rPr>
                <w:rFonts w:cstheme="minorHAnsi"/>
                <w:sz w:val="16"/>
                <w:szCs w:val="16"/>
              </w:rPr>
            </w:pPr>
            <w:r>
              <w:rPr>
                <w:rFonts w:cstheme="minorHAnsi"/>
                <w:sz w:val="16"/>
                <w:szCs w:val="16"/>
              </w:rPr>
              <w:t>Between 5% and 25% of the minor ideas need to be moved, added or removed.</w:t>
            </w:r>
          </w:p>
        </w:tc>
        <w:tc>
          <w:tcPr>
            <w:tcW w:w="1432" w:type="dxa"/>
          </w:tcPr>
          <w:p w:rsidR="00AA0E4A" w:rsidRDefault="00D6106F" w:rsidP="00D6106F">
            <w:pPr>
              <w:rPr>
                <w:rFonts w:cstheme="minorHAnsi"/>
                <w:sz w:val="16"/>
                <w:szCs w:val="16"/>
              </w:rPr>
            </w:pPr>
            <w:r>
              <w:rPr>
                <w:rFonts w:cstheme="minorHAnsi"/>
                <w:sz w:val="16"/>
                <w:szCs w:val="16"/>
              </w:rPr>
              <w:t xml:space="preserve">Fewer than 5% of minor ideas need to be moved, added or removed. </w:t>
            </w:r>
          </w:p>
        </w:tc>
        <w:tc>
          <w:tcPr>
            <w:tcW w:w="828" w:type="dxa"/>
          </w:tcPr>
          <w:p w:rsidR="00AA0E4A" w:rsidRPr="00332773" w:rsidRDefault="00AA0E4A" w:rsidP="00EF2B91">
            <w:pPr>
              <w:rPr>
                <w:rFonts w:cstheme="minorHAnsi"/>
                <w:sz w:val="16"/>
                <w:szCs w:val="16"/>
              </w:rPr>
            </w:pPr>
          </w:p>
        </w:tc>
      </w:tr>
    </w:tbl>
    <w:p w:rsidR="00A446C8" w:rsidRDefault="00A446C8" w:rsidP="00A446C8">
      <w:pPr>
        <w:ind w:left="360"/>
        <w:rPr>
          <w:rFonts w:cstheme="minorHAnsi"/>
          <w:sz w:val="20"/>
          <w:szCs w:val="20"/>
        </w:rPr>
      </w:pPr>
    </w:p>
    <w:p w:rsidR="00A446C8" w:rsidRPr="00F052D6" w:rsidRDefault="00A446C8" w:rsidP="00A446C8">
      <w:pPr>
        <w:ind w:left="360"/>
        <w:rPr>
          <w:rFonts w:cstheme="minorHAnsi"/>
          <w:sz w:val="20"/>
          <w:szCs w:val="20"/>
        </w:rPr>
      </w:pPr>
    </w:p>
    <w:p w:rsidR="00781B95" w:rsidRDefault="00781B95">
      <w:pPr>
        <w:rPr>
          <w:rFonts w:cstheme="minorHAnsi"/>
          <w:sz w:val="20"/>
          <w:szCs w:val="20"/>
        </w:rPr>
      </w:pPr>
      <w:r>
        <w:rPr>
          <w:rFonts w:cstheme="minorHAnsi"/>
          <w:sz w:val="20"/>
          <w:szCs w:val="20"/>
        </w:rPr>
        <w:br w:type="page"/>
      </w:r>
    </w:p>
    <w:p w:rsidR="00A446C8" w:rsidRPr="00A446C8" w:rsidRDefault="00A446C8" w:rsidP="00A446C8">
      <w:pPr>
        <w:rPr>
          <w:rFonts w:cstheme="minorHAnsi"/>
          <w:sz w:val="20"/>
          <w:szCs w:val="20"/>
        </w:rPr>
      </w:pPr>
    </w:p>
    <w:p w:rsidR="009C7A3A" w:rsidRPr="002E3A2E" w:rsidRDefault="004D5F11" w:rsidP="002E3A2E">
      <w:pPr>
        <w:pStyle w:val="ListParagraph"/>
        <w:numPr>
          <w:ilvl w:val="0"/>
          <w:numId w:val="1"/>
        </w:numPr>
        <w:rPr>
          <w:rFonts w:cstheme="minorHAnsi"/>
          <w:sz w:val="20"/>
          <w:szCs w:val="20"/>
        </w:rPr>
      </w:pPr>
      <w:r w:rsidRPr="002E3A2E">
        <w:rPr>
          <w:rFonts w:cstheme="minorHAnsi"/>
          <w:b/>
          <w:sz w:val="20"/>
          <w:szCs w:val="20"/>
        </w:rPr>
        <w:t>L</w:t>
      </w:r>
      <w:r w:rsidR="00D039FD">
        <w:rPr>
          <w:rFonts w:cstheme="minorHAnsi"/>
          <w:b/>
          <w:sz w:val="20"/>
          <w:szCs w:val="20"/>
        </w:rPr>
        <w:t>anguage and W</w:t>
      </w:r>
      <w:r w:rsidR="00F26606">
        <w:rPr>
          <w:rFonts w:cstheme="minorHAnsi"/>
          <w:b/>
          <w:sz w:val="20"/>
          <w:szCs w:val="20"/>
        </w:rPr>
        <w:t>riting S</w:t>
      </w:r>
      <w:r w:rsidR="009C7A3A" w:rsidRPr="002E3A2E">
        <w:rPr>
          <w:rFonts w:cstheme="minorHAnsi"/>
          <w:b/>
          <w:sz w:val="20"/>
          <w:szCs w:val="20"/>
        </w:rPr>
        <w:t>tyl</w:t>
      </w:r>
      <w:r w:rsidRPr="002E3A2E">
        <w:rPr>
          <w:rFonts w:cstheme="minorHAnsi"/>
          <w:b/>
          <w:sz w:val="20"/>
          <w:szCs w:val="20"/>
        </w:rPr>
        <w:t>e:</w:t>
      </w:r>
      <w:r w:rsidR="009C7A3A" w:rsidRPr="002E3A2E">
        <w:rPr>
          <w:rFonts w:cstheme="minorHAnsi"/>
          <w:sz w:val="20"/>
          <w:szCs w:val="20"/>
        </w:rPr>
        <w:t xml:space="preserve">   </w:t>
      </w:r>
      <w:r w:rsidR="00F26606">
        <w:rPr>
          <w:rFonts w:cstheme="minorHAnsi"/>
          <w:sz w:val="20"/>
          <w:szCs w:val="20"/>
        </w:rPr>
        <w:t xml:space="preserve">Grammar, spelling and punctuation must be correct. The language and style used should be similar to that </w:t>
      </w:r>
      <w:r w:rsidR="005803C7">
        <w:rPr>
          <w:rFonts w:cstheme="minorHAnsi"/>
          <w:sz w:val="20"/>
          <w:szCs w:val="20"/>
        </w:rPr>
        <w:t xml:space="preserve">found in scientific texts and journal articles. </w:t>
      </w:r>
      <w:r w:rsidR="00CC1A39">
        <w:rPr>
          <w:rFonts w:cstheme="minorHAnsi"/>
          <w:sz w:val="20"/>
          <w:szCs w:val="20"/>
        </w:rPr>
        <w:t>Mathematical content such as equation</w:t>
      </w:r>
      <w:r w:rsidR="00456128">
        <w:rPr>
          <w:rFonts w:cstheme="minorHAnsi"/>
          <w:sz w:val="20"/>
          <w:szCs w:val="20"/>
        </w:rPr>
        <w:t xml:space="preserve">s must be treated grammatically </w:t>
      </w:r>
      <w:r w:rsidR="00CC1A39">
        <w:rPr>
          <w:rFonts w:cstheme="minorHAnsi"/>
          <w:sz w:val="20"/>
          <w:szCs w:val="20"/>
        </w:rPr>
        <w:t xml:space="preserve">as part of the surrounding text.  </w:t>
      </w:r>
      <w:r w:rsidR="003735CC">
        <w:rPr>
          <w:rFonts w:cstheme="minorHAnsi"/>
          <w:sz w:val="20"/>
          <w:szCs w:val="20"/>
        </w:rPr>
        <w:t xml:space="preserve">Revisions from previous drafts must be included or addressed. </w:t>
      </w:r>
    </w:p>
    <w:p w:rsidR="009C7A3A" w:rsidRDefault="009C7A3A" w:rsidP="009C7A3A">
      <w:pPr>
        <w:pStyle w:val="ListParagraph"/>
      </w:pPr>
    </w:p>
    <w:tbl>
      <w:tblPr>
        <w:tblStyle w:val="TableGrid"/>
        <w:tblW w:w="0" w:type="auto"/>
        <w:tblInd w:w="720" w:type="dxa"/>
        <w:tblLook w:val="04A0" w:firstRow="1" w:lastRow="0" w:firstColumn="1" w:lastColumn="0" w:noHBand="0" w:noVBand="1"/>
      </w:tblPr>
      <w:tblGrid>
        <w:gridCol w:w="1379"/>
        <w:gridCol w:w="1298"/>
        <w:gridCol w:w="1311"/>
        <w:gridCol w:w="1309"/>
        <w:gridCol w:w="1309"/>
        <w:gridCol w:w="1422"/>
        <w:gridCol w:w="828"/>
      </w:tblGrid>
      <w:tr w:rsidR="007075A1" w:rsidRPr="00C121FE" w:rsidTr="007075A1">
        <w:tc>
          <w:tcPr>
            <w:tcW w:w="1379" w:type="dxa"/>
          </w:tcPr>
          <w:p w:rsidR="007075A1" w:rsidRPr="00A446C8" w:rsidRDefault="007075A1" w:rsidP="00EF2B91">
            <w:pPr>
              <w:jc w:val="center"/>
              <w:rPr>
                <w:rFonts w:cstheme="minorHAnsi"/>
                <w:b/>
                <w:sz w:val="20"/>
                <w:szCs w:val="20"/>
              </w:rPr>
            </w:pPr>
            <w:r w:rsidRPr="00A446C8">
              <w:rPr>
                <w:rFonts w:cstheme="minorHAnsi"/>
                <w:b/>
                <w:sz w:val="20"/>
                <w:szCs w:val="20"/>
              </w:rPr>
              <w:t>Score</w:t>
            </w:r>
          </w:p>
        </w:tc>
        <w:tc>
          <w:tcPr>
            <w:tcW w:w="1298" w:type="dxa"/>
          </w:tcPr>
          <w:p w:rsidR="007075A1" w:rsidRPr="00C121FE" w:rsidRDefault="007075A1" w:rsidP="00EF2B91">
            <w:pPr>
              <w:jc w:val="center"/>
              <w:rPr>
                <w:rFonts w:cstheme="minorHAnsi"/>
                <w:b/>
                <w:sz w:val="20"/>
                <w:szCs w:val="20"/>
              </w:rPr>
            </w:pPr>
            <w:r w:rsidRPr="00C121FE">
              <w:rPr>
                <w:rFonts w:cstheme="minorHAnsi"/>
                <w:b/>
                <w:sz w:val="20"/>
                <w:szCs w:val="20"/>
              </w:rPr>
              <w:t>0</w:t>
            </w:r>
          </w:p>
        </w:tc>
        <w:tc>
          <w:tcPr>
            <w:tcW w:w="1311" w:type="dxa"/>
          </w:tcPr>
          <w:p w:rsidR="007075A1" w:rsidRPr="00C121FE" w:rsidRDefault="007075A1" w:rsidP="00EF2B91">
            <w:pPr>
              <w:jc w:val="center"/>
              <w:rPr>
                <w:rFonts w:cstheme="minorHAnsi"/>
                <w:b/>
                <w:sz w:val="20"/>
                <w:szCs w:val="20"/>
              </w:rPr>
            </w:pPr>
            <w:r w:rsidRPr="00C121FE">
              <w:rPr>
                <w:rFonts w:cstheme="minorHAnsi"/>
                <w:b/>
                <w:sz w:val="20"/>
                <w:szCs w:val="20"/>
              </w:rPr>
              <w:t>1</w:t>
            </w:r>
          </w:p>
        </w:tc>
        <w:tc>
          <w:tcPr>
            <w:tcW w:w="1309" w:type="dxa"/>
          </w:tcPr>
          <w:p w:rsidR="007075A1" w:rsidRPr="00C121FE" w:rsidRDefault="007075A1" w:rsidP="00EF2B91">
            <w:pPr>
              <w:jc w:val="center"/>
              <w:rPr>
                <w:rFonts w:cstheme="minorHAnsi"/>
                <w:b/>
                <w:sz w:val="20"/>
                <w:szCs w:val="20"/>
              </w:rPr>
            </w:pPr>
            <w:r w:rsidRPr="00C121FE">
              <w:rPr>
                <w:rFonts w:cstheme="minorHAnsi"/>
                <w:b/>
                <w:sz w:val="20"/>
                <w:szCs w:val="20"/>
              </w:rPr>
              <w:t>2</w:t>
            </w:r>
          </w:p>
        </w:tc>
        <w:tc>
          <w:tcPr>
            <w:tcW w:w="1309" w:type="dxa"/>
          </w:tcPr>
          <w:p w:rsidR="007075A1" w:rsidRPr="00C121FE" w:rsidRDefault="007075A1" w:rsidP="00EF2B91">
            <w:pPr>
              <w:jc w:val="center"/>
              <w:rPr>
                <w:rFonts w:cstheme="minorHAnsi"/>
                <w:b/>
                <w:sz w:val="20"/>
                <w:szCs w:val="20"/>
              </w:rPr>
            </w:pPr>
            <w:r w:rsidRPr="00C121FE">
              <w:rPr>
                <w:rFonts w:cstheme="minorHAnsi"/>
                <w:b/>
                <w:sz w:val="20"/>
                <w:szCs w:val="20"/>
              </w:rPr>
              <w:t>3</w:t>
            </w:r>
          </w:p>
        </w:tc>
        <w:tc>
          <w:tcPr>
            <w:tcW w:w="1422" w:type="dxa"/>
          </w:tcPr>
          <w:p w:rsidR="007075A1" w:rsidRPr="00C121FE" w:rsidRDefault="007075A1" w:rsidP="00EF2B91">
            <w:pPr>
              <w:jc w:val="center"/>
              <w:rPr>
                <w:rFonts w:cstheme="minorHAnsi"/>
                <w:b/>
                <w:sz w:val="20"/>
                <w:szCs w:val="20"/>
              </w:rPr>
            </w:pPr>
            <w:r w:rsidRPr="00C121FE">
              <w:rPr>
                <w:rFonts w:cstheme="minorHAnsi"/>
                <w:b/>
                <w:sz w:val="20"/>
                <w:szCs w:val="20"/>
              </w:rPr>
              <w:t>4</w:t>
            </w:r>
          </w:p>
        </w:tc>
        <w:tc>
          <w:tcPr>
            <w:tcW w:w="828" w:type="dxa"/>
          </w:tcPr>
          <w:p w:rsidR="007075A1" w:rsidRPr="00C121FE" w:rsidRDefault="007075A1" w:rsidP="00EF2B91">
            <w:pPr>
              <w:jc w:val="center"/>
              <w:rPr>
                <w:rFonts w:cstheme="minorHAnsi"/>
                <w:b/>
                <w:sz w:val="20"/>
                <w:szCs w:val="20"/>
              </w:rPr>
            </w:pPr>
            <w:r>
              <w:rPr>
                <w:rFonts w:cstheme="minorHAnsi"/>
                <w:b/>
                <w:sz w:val="20"/>
                <w:szCs w:val="20"/>
              </w:rPr>
              <w:t>Weight</w:t>
            </w:r>
          </w:p>
        </w:tc>
      </w:tr>
      <w:tr w:rsidR="007075A1" w:rsidRPr="00332773" w:rsidTr="007075A1">
        <w:tc>
          <w:tcPr>
            <w:tcW w:w="1379" w:type="dxa"/>
          </w:tcPr>
          <w:p w:rsidR="007075A1" w:rsidRPr="00C121FE" w:rsidRDefault="007075A1" w:rsidP="007075A1">
            <w:pPr>
              <w:rPr>
                <w:rFonts w:cstheme="minorHAnsi"/>
                <w:b/>
                <w:sz w:val="20"/>
                <w:szCs w:val="20"/>
              </w:rPr>
            </w:pPr>
            <w:r>
              <w:rPr>
                <w:rFonts w:cstheme="minorHAnsi"/>
                <w:b/>
                <w:sz w:val="20"/>
                <w:szCs w:val="20"/>
              </w:rPr>
              <w:t xml:space="preserve">Conventional grammar, spelling and punctuation. </w:t>
            </w:r>
          </w:p>
        </w:tc>
        <w:tc>
          <w:tcPr>
            <w:tcW w:w="1298" w:type="dxa"/>
          </w:tcPr>
          <w:p w:rsidR="007075A1" w:rsidRPr="00332773" w:rsidRDefault="007075A1" w:rsidP="00EF2B91">
            <w:pPr>
              <w:rPr>
                <w:rFonts w:cstheme="minorHAnsi"/>
                <w:sz w:val="16"/>
                <w:szCs w:val="16"/>
              </w:rPr>
            </w:pPr>
            <w:r>
              <w:rPr>
                <w:rFonts w:cstheme="minorHAnsi"/>
                <w:sz w:val="16"/>
                <w:szCs w:val="16"/>
              </w:rPr>
              <w:t xml:space="preserve">More than 50% of sentences require correction.  </w:t>
            </w:r>
          </w:p>
        </w:tc>
        <w:tc>
          <w:tcPr>
            <w:tcW w:w="1311" w:type="dxa"/>
          </w:tcPr>
          <w:p w:rsidR="007075A1" w:rsidRPr="00332773" w:rsidRDefault="007075A1" w:rsidP="00EF2B91">
            <w:pPr>
              <w:rPr>
                <w:rFonts w:cstheme="minorHAnsi"/>
                <w:sz w:val="16"/>
                <w:szCs w:val="16"/>
              </w:rPr>
            </w:pPr>
            <w:r>
              <w:rPr>
                <w:rFonts w:cstheme="minorHAnsi"/>
                <w:sz w:val="16"/>
                <w:szCs w:val="16"/>
              </w:rPr>
              <w:t>Between 50% and 10% of sentences require correction.</w:t>
            </w:r>
          </w:p>
        </w:tc>
        <w:tc>
          <w:tcPr>
            <w:tcW w:w="1309" w:type="dxa"/>
          </w:tcPr>
          <w:p w:rsidR="007075A1" w:rsidRPr="00332773" w:rsidRDefault="007075A1" w:rsidP="00EF2B91">
            <w:pPr>
              <w:rPr>
                <w:rFonts w:cstheme="minorHAnsi"/>
                <w:sz w:val="16"/>
                <w:szCs w:val="16"/>
              </w:rPr>
            </w:pPr>
            <w:r>
              <w:rPr>
                <w:rFonts w:cstheme="minorHAnsi"/>
                <w:sz w:val="16"/>
                <w:szCs w:val="16"/>
              </w:rPr>
              <w:t>Between 10% and 5% of sentences require correction.</w:t>
            </w:r>
          </w:p>
        </w:tc>
        <w:tc>
          <w:tcPr>
            <w:tcW w:w="1309" w:type="dxa"/>
          </w:tcPr>
          <w:p w:rsidR="007075A1" w:rsidRPr="00332773" w:rsidRDefault="007075A1" w:rsidP="00EF2B91">
            <w:pPr>
              <w:rPr>
                <w:rFonts w:cstheme="minorHAnsi"/>
                <w:sz w:val="16"/>
                <w:szCs w:val="16"/>
              </w:rPr>
            </w:pPr>
            <w:r>
              <w:rPr>
                <w:rFonts w:cstheme="minorHAnsi"/>
                <w:sz w:val="16"/>
                <w:szCs w:val="16"/>
              </w:rPr>
              <w:t>Between 5% and 1% of sentences require correction.</w:t>
            </w:r>
          </w:p>
        </w:tc>
        <w:tc>
          <w:tcPr>
            <w:tcW w:w="1422" w:type="dxa"/>
          </w:tcPr>
          <w:p w:rsidR="007075A1" w:rsidRPr="00332773" w:rsidRDefault="007075A1" w:rsidP="00EF2B91">
            <w:pPr>
              <w:rPr>
                <w:rFonts w:cstheme="minorHAnsi"/>
                <w:sz w:val="16"/>
                <w:szCs w:val="16"/>
              </w:rPr>
            </w:pPr>
            <w:r>
              <w:rPr>
                <w:rFonts w:cstheme="minorHAnsi"/>
                <w:sz w:val="16"/>
                <w:szCs w:val="16"/>
              </w:rPr>
              <w:t xml:space="preserve">Less than 1% of sentences require correction. </w:t>
            </w:r>
          </w:p>
        </w:tc>
        <w:tc>
          <w:tcPr>
            <w:tcW w:w="828" w:type="dxa"/>
          </w:tcPr>
          <w:p w:rsidR="007075A1" w:rsidRDefault="007075A1" w:rsidP="00EF2B91">
            <w:pPr>
              <w:rPr>
                <w:rFonts w:cstheme="minorHAnsi"/>
                <w:sz w:val="16"/>
                <w:szCs w:val="16"/>
              </w:rPr>
            </w:pPr>
          </w:p>
        </w:tc>
      </w:tr>
      <w:tr w:rsidR="007075A1" w:rsidRPr="00332773" w:rsidTr="007075A1">
        <w:tc>
          <w:tcPr>
            <w:tcW w:w="1379" w:type="dxa"/>
          </w:tcPr>
          <w:p w:rsidR="007075A1" w:rsidRPr="00C121FE" w:rsidRDefault="007075A1" w:rsidP="00EF2B91">
            <w:pPr>
              <w:rPr>
                <w:rFonts w:cstheme="minorHAnsi"/>
                <w:b/>
                <w:sz w:val="20"/>
                <w:szCs w:val="20"/>
              </w:rPr>
            </w:pPr>
            <w:r>
              <w:rPr>
                <w:rFonts w:cstheme="minorHAnsi"/>
                <w:b/>
                <w:sz w:val="20"/>
                <w:szCs w:val="20"/>
              </w:rPr>
              <w:t xml:space="preserve">Mathematical grammar.  </w:t>
            </w:r>
          </w:p>
        </w:tc>
        <w:tc>
          <w:tcPr>
            <w:tcW w:w="1298" w:type="dxa"/>
          </w:tcPr>
          <w:p w:rsidR="007075A1" w:rsidRPr="00332773" w:rsidRDefault="007075A1" w:rsidP="00EF2B91">
            <w:pPr>
              <w:rPr>
                <w:rFonts w:cstheme="minorHAnsi"/>
                <w:sz w:val="16"/>
                <w:szCs w:val="16"/>
              </w:rPr>
            </w:pPr>
            <w:r>
              <w:rPr>
                <w:rFonts w:cstheme="minorHAnsi"/>
                <w:sz w:val="16"/>
                <w:szCs w:val="16"/>
              </w:rPr>
              <w:t>More than 75% of the mathematics requires grammatical correction.</w:t>
            </w:r>
          </w:p>
        </w:tc>
        <w:tc>
          <w:tcPr>
            <w:tcW w:w="1311" w:type="dxa"/>
          </w:tcPr>
          <w:p w:rsidR="007075A1" w:rsidRPr="00332773" w:rsidRDefault="007075A1" w:rsidP="00EF2B91">
            <w:pPr>
              <w:rPr>
                <w:rFonts w:cstheme="minorHAnsi"/>
                <w:sz w:val="16"/>
                <w:szCs w:val="16"/>
              </w:rPr>
            </w:pPr>
            <w:r>
              <w:rPr>
                <w:rFonts w:cstheme="minorHAnsi"/>
                <w:sz w:val="16"/>
                <w:szCs w:val="16"/>
              </w:rPr>
              <w:t>Between 75% and 50% of the mathematics requires grammatical correction.</w:t>
            </w:r>
          </w:p>
        </w:tc>
        <w:tc>
          <w:tcPr>
            <w:tcW w:w="1309" w:type="dxa"/>
          </w:tcPr>
          <w:p w:rsidR="007075A1" w:rsidRPr="00332773" w:rsidRDefault="007075A1" w:rsidP="00EF2B91">
            <w:pPr>
              <w:rPr>
                <w:rFonts w:cstheme="minorHAnsi"/>
                <w:sz w:val="16"/>
                <w:szCs w:val="16"/>
              </w:rPr>
            </w:pPr>
            <w:r>
              <w:rPr>
                <w:rFonts w:cstheme="minorHAnsi"/>
                <w:sz w:val="16"/>
                <w:szCs w:val="16"/>
              </w:rPr>
              <w:t>Between 50% and 25% of the mathematics requires grammatical correction.</w:t>
            </w:r>
          </w:p>
        </w:tc>
        <w:tc>
          <w:tcPr>
            <w:tcW w:w="1309" w:type="dxa"/>
          </w:tcPr>
          <w:p w:rsidR="007075A1" w:rsidRPr="00332773" w:rsidRDefault="007075A1" w:rsidP="007075A1">
            <w:pPr>
              <w:rPr>
                <w:rFonts w:cstheme="minorHAnsi"/>
                <w:sz w:val="16"/>
                <w:szCs w:val="16"/>
              </w:rPr>
            </w:pPr>
            <w:r>
              <w:rPr>
                <w:rFonts w:cstheme="minorHAnsi"/>
                <w:sz w:val="16"/>
                <w:szCs w:val="16"/>
              </w:rPr>
              <w:t>Between 25% and 5% of the mathematics requires grammatical correction.</w:t>
            </w:r>
          </w:p>
        </w:tc>
        <w:tc>
          <w:tcPr>
            <w:tcW w:w="1422" w:type="dxa"/>
          </w:tcPr>
          <w:p w:rsidR="007075A1" w:rsidRPr="00332773" w:rsidRDefault="007075A1" w:rsidP="007075A1">
            <w:pPr>
              <w:rPr>
                <w:rFonts w:cstheme="minorHAnsi"/>
                <w:sz w:val="16"/>
                <w:szCs w:val="16"/>
              </w:rPr>
            </w:pPr>
            <w:r>
              <w:rPr>
                <w:rFonts w:cstheme="minorHAnsi"/>
                <w:sz w:val="16"/>
                <w:szCs w:val="16"/>
              </w:rPr>
              <w:t>Less than 5% of the mathematics requires grammatical correction.</w:t>
            </w:r>
          </w:p>
        </w:tc>
        <w:tc>
          <w:tcPr>
            <w:tcW w:w="828" w:type="dxa"/>
          </w:tcPr>
          <w:p w:rsidR="007075A1" w:rsidRDefault="007075A1" w:rsidP="00EF2B91">
            <w:pPr>
              <w:rPr>
                <w:rFonts w:cstheme="minorHAnsi"/>
                <w:sz w:val="16"/>
                <w:szCs w:val="16"/>
              </w:rPr>
            </w:pPr>
          </w:p>
        </w:tc>
      </w:tr>
      <w:tr w:rsidR="007075A1" w:rsidRPr="00332773" w:rsidTr="007075A1">
        <w:tc>
          <w:tcPr>
            <w:tcW w:w="1379" w:type="dxa"/>
          </w:tcPr>
          <w:p w:rsidR="007075A1" w:rsidRPr="00C121FE" w:rsidRDefault="007075A1" w:rsidP="00EF2B91">
            <w:pPr>
              <w:rPr>
                <w:rFonts w:cstheme="minorHAnsi"/>
                <w:b/>
                <w:sz w:val="20"/>
                <w:szCs w:val="20"/>
              </w:rPr>
            </w:pPr>
            <w:r>
              <w:rPr>
                <w:rFonts w:cstheme="minorHAnsi"/>
                <w:b/>
                <w:sz w:val="20"/>
                <w:szCs w:val="20"/>
              </w:rPr>
              <w:t xml:space="preserve">Writing style  </w:t>
            </w:r>
          </w:p>
        </w:tc>
        <w:tc>
          <w:tcPr>
            <w:tcW w:w="1298" w:type="dxa"/>
          </w:tcPr>
          <w:p w:rsidR="007075A1" w:rsidRPr="00332773" w:rsidRDefault="00456128" w:rsidP="00EF2B91">
            <w:pPr>
              <w:rPr>
                <w:rFonts w:cstheme="minorHAnsi"/>
                <w:sz w:val="16"/>
                <w:szCs w:val="16"/>
              </w:rPr>
            </w:pPr>
            <w:r>
              <w:rPr>
                <w:rFonts w:cstheme="minorHAnsi"/>
                <w:sz w:val="16"/>
                <w:szCs w:val="16"/>
              </w:rPr>
              <w:t>Writing always displays stylistic issues such as use of colloquial language or verbosity.</w:t>
            </w:r>
          </w:p>
        </w:tc>
        <w:tc>
          <w:tcPr>
            <w:tcW w:w="1311" w:type="dxa"/>
          </w:tcPr>
          <w:p w:rsidR="007075A1" w:rsidRPr="00332773" w:rsidRDefault="00456128" w:rsidP="00456128">
            <w:pPr>
              <w:rPr>
                <w:rFonts w:cstheme="minorHAnsi"/>
                <w:sz w:val="16"/>
                <w:szCs w:val="16"/>
              </w:rPr>
            </w:pPr>
            <w:r>
              <w:rPr>
                <w:rFonts w:cstheme="minorHAnsi"/>
                <w:sz w:val="16"/>
                <w:szCs w:val="16"/>
              </w:rPr>
              <w:t>Writing usually displays stylistic issues such as use of colloquial language or verbosity.</w:t>
            </w:r>
          </w:p>
        </w:tc>
        <w:tc>
          <w:tcPr>
            <w:tcW w:w="1309" w:type="dxa"/>
          </w:tcPr>
          <w:p w:rsidR="007075A1" w:rsidRPr="00332773" w:rsidRDefault="00456128" w:rsidP="00456128">
            <w:pPr>
              <w:rPr>
                <w:rFonts w:cstheme="minorHAnsi"/>
                <w:sz w:val="16"/>
                <w:szCs w:val="16"/>
              </w:rPr>
            </w:pPr>
            <w:r>
              <w:rPr>
                <w:rFonts w:cstheme="minorHAnsi"/>
                <w:sz w:val="16"/>
                <w:szCs w:val="16"/>
              </w:rPr>
              <w:t>Writing often displays stylistic issues such as use of colloquial language or verbosity.</w:t>
            </w:r>
          </w:p>
        </w:tc>
        <w:tc>
          <w:tcPr>
            <w:tcW w:w="1309" w:type="dxa"/>
          </w:tcPr>
          <w:p w:rsidR="007075A1" w:rsidRPr="00332773" w:rsidRDefault="00456128" w:rsidP="00EF2B91">
            <w:pPr>
              <w:rPr>
                <w:rFonts w:cstheme="minorHAnsi"/>
                <w:sz w:val="16"/>
                <w:szCs w:val="16"/>
              </w:rPr>
            </w:pPr>
            <w:r>
              <w:rPr>
                <w:rFonts w:cstheme="minorHAnsi"/>
                <w:sz w:val="16"/>
                <w:szCs w:val="16"/>
              </w:rPr>
              <w:t xml:space="preserve">Writing sometimes displays stylistic issues such as use of colloquial language or verbosity. </w:t>
            </w:r>
          </w:p>
        </w:tc>
        <w:tc>
          <w:tcPr>
            <w:tcW w:w="1422" w:type="dxa"/>
          </w:tcPr>
          <w:p w:rsidR="007075A1" w:rsidRPr="00332773" w:rsidRDefault="007075A1" w:rsidP="00EF2B91">
            <w:pPr>
              <w:rPr>
                <w:rFonts w:cstheme="minorHAnsi"/>
                <w:sz w:val="16"/>
                <w:szCs w:val="16"/>
              </w:rPr>
            </w:pPr>
            <w:r>
              <w:rPr>
                <w:rFonts w:cstheme="minorHAnsi"/>
                <w:sz w:val="16"/>
                <w:szCs w:val="16"/>
              </w:rPr>
              <w:t xml:space="preserve">Writing needs little modification.  </w:t>
            </w:r>
          </w:p>
        </w:tc>
        <w:tc>
          <w:tcPr>
            <w:tcW w:w="828" w:type="dxa"/>
          </w:tcPr>
          <w:p w:rsidR="007075A1" w:rsidRPr="00332773" w:rsidRDefault="007075A1" w:rsidP="00EF2B91">
            <w:pPr>
              <w:rPr>
                <w:rFonts w:cstheme="minorHAnsi"/>
                <w:sz w:val="16"/>
                <w:szCs w:val="16"/>
              </w:rPr>
            </w:pPr>
          </w:p>
        </w:tc>
      </w:tr>
      <w:tr w:rsidR="003735CC" w:rsidRPr="00332773" w:rsidTr="007075A1">
        <w:tc>
          <w:tcPr>
            <w:tcW w:w="1379" w:type="dxa"/>
          </w:tcPr>
          <w:p w:rsidR="003735CC" w:rsidRDefault="003735CC" w:rsidP="00EF2B91">
            <w:pPr>
              <w:rPr>
                <w:rFonts w:cstheme="minorHAnsi"/>
                <w:b/>
                <w:sz w:val="20"/>
                <w:szCs w:val="20"/>
              </w:rPr>
            </w:pPr>
            <w:r>
              <w:rPr>
                <w:rFonts w:cstheme="minorHAnsi"/>
                <w:b/>
                <w:sz w:val="20"/>
                <w:szCs w:val="20"/>
              </w:rPr>
              <w:t>Revisions</w:t>
            </w:r>
          </w:p>
        </w:tc>
        <w:tc>
          <w:tcPr>
            <w:tcW w:w="1298" w:type="dxa"/>
          </w:tcPr>
          <w:p w:rsidR="003735CC" w:rsidRDefault="003735CC" w:rsidP="00EF2B91">
            <w:pPr>
              <w:rPr>
                <w:rFonts w:cstheme="minorHAnsi"/>
                <w:sz w:val="16"/>
                <w:szCs w:val="16"/>
              </w:rPr>
            </w:pPr>
            <w:r>
              <w:rPr>
                <w:rFonts w:cstheme="minorHAnsi"/>
                <w:sz w:val="16"/>
                <w:szCs w:val="16"/>
              </w:rPr>
              <w:t>Less than 25% of revisions have been addressed.</w:t>
            </w:r>
          </w:p>
        </w:tc>
        <w:tc>
          <w:tcPr>
            <w:tcW w:w="1311" w:type="dxa"/>
          </w:tcPr>
          <w:p w:rsidR="003735CC" w:rsidRDefault="003735CC" w:rsidP="00456128">
            <w:pPr>
              <w:rPr>
                <w:rFonts w:cstheme="minorHAnsi"/>
                <w:sz w:val="16"/>
                <w:szCs w:val="16"/>
              </w:rPr>
            </w:pPr>
            <w:r>
              <w:rPr>
                <w:rFonts w:cstheme="minorHAnsi"/>
                <w:sz w:val="16"/>
                <w:szCs w:val="16"/>
              </w:rPr>
              <w:t>Between 25% and 50% of revisions have been addressed.</w:t>
            </w:r>
          </w:p>
        </w:tc>
        <w:tc>
          <w:tcPr>
            <w:tcW w:w="1309" w:type="dxa"/>
          </w:tcPr>
          <w:p w:rsidR="003735CC" w:rsidRDefault="003735CC" w:rsidP="00456128">
            <w:pPr>
              <w:rPr>
                <w:rFonts w:cstheme="minorHAnsi"/>
                <w:sz w:val="16"/>
                <w:szCs w:val="16"/>
              </w:rPr>
            </w:pPr>
            <w:r>
              <w:rPr>
                <w:rFonts w:cstheme="minorHAnsi"/>
                <w:sz w:val="16"/>
                <w:szCs w:val="16"/>
              </w:rPr>
              <w:t>Between 50% and 75% of revisions have been addressed.</w:t>
            </w:r>
          </w:p>
        </w:tc>
        <w:tc>
          <w:tcPr>
            <w:tcW w:w="1309" w:type="dxa"/>
          </w:tcPr>
          <w:p w:rsidR="003735CC" w:rsidRDefault="003735CC" w:rsidP="00EF2B91">
            <w:pPr>
              <w:rPr>
                <w:rFonts w:cstheme="minorHAnsi"/>
                <w:sz w:val="16"/>
                <w:szCs w:val="16"/>
              </w:rPr>
            </w:pPr>
            <w:r>
              <w:rPr>
                <w:rFonts w:cstheme="minorHAnsi"/>
                <w:sz w:val="16"/>
                <w:szCs w:val="16"/>
              </w:rPr>
              <w:t>Between 75% and 100% of revisions have been addressed.</w:t>
            </w:r>
          </w:p>
        </w:tc>
        <w:tc>
          <w:tcPr>
            <w:tcW w:w="1422" w:type="dxa"/>
          </w:tcPr>
          <w:p w:rsidR="003735CC" w:rsidRDefault="003735CC" w:rsidP="00EF2B91">
            <w:pPr>
              <w:rPr>
                <w:rFonts w:cstheme="minorHAnsi"/>
                <w:sz w:val="16"/>
                <w:szCs w:val="16"/>
              </w:rPr>
            </w:pPr>
            <w:r>
              <w:rPr>
                <w:rFonts w:cstheme="minorHAnsi"/>
                <w:sz w:val="16"/>
                <w:szCs w:val="16"/>
              </w:rPr>
              <w:t>All revisions have been addressed.</w:t>
            </w:r>
          </w:p>
        </w:tc>
        <w:tc>
          <w:tcPr>
            <w:tcW w:w="828" w:type="dxa"/>
          </w:tcPr>
          <w:p w:rsidR="003735CC" w:rsidRPr="00332773" w:rsidRDefault="003735CC" w:rsidP="00EF2B91">
            <w:pPr>
              <w:rPr>
                <w:rFonts w:cstheme="minorHAnsi"/>
                <w:sz w:val="16"/>
                <w:szCs w:val="16"/>
              </w:rPr>
            </w:pPr>
          </w:p>
        </w:tc>
      </w:tr>
    </w:tbl>
    <w:p w:rsidR="007075A1" w:rsidRDefault="007075A1" w:rsidP="007075A1">
      <w:pPr>
        <w:ind w:left="360"/>
        <w:rPr>
          <w:rFonts w:cstheme="minorHAnsi"/>
          <w:sz w:val="20"/>
          <w:szCs w:val="20"/>
        </w:rPr>
      </w:pPr>
    </w:p>
    <w:p w:rsidR="007075A1" w:rsidRDefault="007075A1" w:rsidP="009C7A3A">
      <w:pPr>
        <w:pStyle w:val="ListParagraph"/>
      </w:pPr>
    </w:p>
    <w:sectPr w:rsidR="00707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258"/>
    <w:multiLevelType w:val="hybridMultilevel"/>
    <w:tmpl w:val="9BCC8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2E"/>
    <w:rsid w:val="00017948"/>
    <w:rsid w:val="00025085"/>
    <w:rsid w:val="00053712"/>
    <w:rsid w:val="00083581"/>
    <w:rsid w:val="00085ACF"/>
    <w:rsid w:val="00115611"/>
    <w:rsid w:val="001420F7"/>
    <w:rsid w:val="0015124F"/>
    <w:rsid w:val="001A217F"/>
    <w:rsid w:val="001C5036"/>
    <w:rsid w:val="001E42D8"/>
    <w:rsid w:val="00220A52"/>
    <w:rsid w:val="00230CF0"/>
    <w:rsid w:val="0026632E"/>
    <w:rsid w:val="00270A93"/>
    <w:rsid w:val="00271717"/>
    <w:rsid w:val="00295A0C"/>
    <w:rsid w:val="002C2DFD"/>
    <w:rsid w:val="002D0578"/>
    <w:rsid w:val="002E3A2E"/>
    <w:rsid w:val="00332773"/>
    <w:rsid w:val="003735CC"/>
    <w:rsid w:val="004101D5"/>
    <w:rsid w:val="004163DF"/>
    <w:rsid w:val="004317D5"/>
    <w:rsid w:val="00452971"/>
    <w:rsid w:val="00456128"/>
    <w:rsid w:val="00472B2E"/>
    <w:rsid w:val="00483981"/>
    <w:rsid w:val="00493FDD"/>
    <w:rsid w:val="004D5F11"/>
    <w:rsid w:val="00501D4D"/>
    <w:rsid w:val="00507852"/>
    <w:rsid w:val="00511191"/>
    <w:rsid w:val="00560B9D"/>
    <w:rsid w:val="00561012"/>
    <w:rsid w:val="00573D5B"/>
    <w:rsid w:val="005803C7"/>
    <w:rsid w:val="005D5EBF"/>
    <w:rsid w:val="005F5976"/>
    <w:rsid w:val="006260D7"/>
    <w:rsid w:val="00674BB0"/>
    <w:rsid w:val="00686B91"/>
    <w:rsid w:val="006D3D6C"/>
    <w:rsid w:val="006F50D4"/>
    <w:rsid w:val="007051BA"/>
    <w:rsid w:val="007075A1"/>
    <w:rsid w:val="007731CA"/>
    <w:rsid w:val="00781B95"/>
    <w:rsid w:val="007A691C"/>
    <w:rsid w:val="007B2C7D"/>
    <w:rsid w:val="007C79EB"/>
    <w:rsid w:val="00896AD6"/>
    <w:rsid w:val="008C74B3"/>
    <w:rsid w:val="008F706B"/>
    <w:rsid w:val="0092573F"/>
    <w:rsid w:val="00954107"/>
    <w:rsid w:val="00964F02"/>
    <w:rsid w:val="009846C4"/>
    <w:rsid w:val="009A6AB7"/>
    <w:rsid w:val="009C7A3A"/>
    <w:rsid w:val="009D6B8B"/>
    <w:rsid w:val="00A446C8"/>
    <w:rsid w:val="00A9764C"/>
    <w:rsid w:val="00AA0E4A"/>
    <w:rsid w:val="00B2078A"/>
    <w:rsid w:val="00B866B9"/>
    <w:rsid w:val="00BA493D"/>
    <w:rsid w:val="00BB6CE1"/>
    <w:rsid w:val="00BE14FF"/>
    <w:rsid w:val="00C04FCA"/>
    <w:rsid w:val="00C121FE"/>
    <w:rsid w:val="00C26179"/>
    <w:rsid w:val="00CC1A39"/>
    <w:rsid w:val="00CC3A6A"/>
    <w:rsid w:val="00CD6D8E"/>
    <w:rsid w:val="00CF6697"/>
    <w:rsid w:val="00D00EA9"/>
    <w:rsid w:val="00D039FD"/>
    <w:rsid w:val="00D11216"/>
    <w:rsid w:val="00D17FF7"/>
    <w:rsid w:val="00D6106F"/>
    <w:rsid w:val="00D76EED"/>
    <w:rsid w:val="00D80918"/>
    <w:rsid w:val="00D82F61"/>
    <w:rsid w:val="00DA76E8"/>
    <w:rsid w:val="00E13662"/>
    <w:rsid w:val="00E703DF"/>
    <w:rsid w:val="00E705B1"/>
    <w:rsid w:val="00E722B2"/>
    <w:rsid w:val="00E957A6"/>
    <w:rsid w:val="00F052D6"/>
    <w:rsid w:val="00F26606"/>
    <w:rsid w:val="00F63196"/>
    <w:rsid w:val="00F64765"/>
    <w:rsid w:val="00FE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A3A"/>
    <w:pPr>
      <w:ind w:left="720"/>
      <w:contextualSpacing/>
    </w:pPr>
  </w:style>
  <w:style w:type="table" w:styleId="TableGrid">
    <w:name w:val="Table Grid"/>
    <w:basedOn w:val="TableNormal"/>
    <w:uiPriority w:val="59"/>
    <w:rsid w:val="007A6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A3A"/>
    <w:pPr>
      <w:ind w:left="720"/>
      <w:contextualSpacing/>
    </w:pPr>
  </w:style>
  <w:style w:type="table" w:styleId="TableGrid">
    <w:name w:val="Table Grid"/>
    <w:basedOn w:val="TableNormal"/>
    <w:uiPriority w:val="59"/>
    <w:rsid w:val="007A6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David Collins</dc:creator>
  <cp:keywords/>
  <dc:description/>
  <cp:lastModifiedBy>Dr. David Collins</cp:lastModifiedBy>
  <cp:revision>91</cp:revision>
  <dcterms:created xsi:type="dcterms:W3CDTF">2013-05-13T16:31:00Z</dcterms:created>
  <dcterms:modified xsi:type="dcterms:W3CDTF">2013-12-16T18:09:00Z</dcterms:modified>
</cp:coreProperties>
</file>